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60" w:rsidRPr="00392A60" w:rsidRDefault="00392A60" w:rsidP="00392A60">
      <w:pPr>
        <w:spacing w:before="100" w:beforeAutospacing="1" w:after="136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 xml:space="preserve">Điều chỉnh </w:t>
      </w:r>
      <w:r w:rsidRPr="00392A60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kế hoạch lựa chọn nhà thầu</w:t>
      </w:r>
    </w:p>
    <w:p w:rsidR="00392A60" w:rsidRPr="00392A60" w:rsidRDefault="00392A60" w:rsidP="00392A6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392A60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p w:rsidR="00392A60" w:rsidRPr="00392A60" w:rsidRDefault="00392A60" w:rsidP="00392A60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392A60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8" type="#_x0000_t75" style="width:1in;height:18.35pt" o:ole="">
            <v:imagedata r:id="rId4" o:title=""/>
          </v:shape>
          <w:control r:id="rId5" w:name="DefaultOcxName" w:shapeid="_x0000_i1208"/>
        </w:object>
      </w:r>
      <w:r w:rsidRPr="00392A60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225" w:dyaOrig="225">
          <v:shape id="_x0000_i1207" type="#_x0000_t75" style="width:1in;height:18.35pt" o:ole="">
            <v:imagedata r:id="rId6" o:title=""/>
          </v:shape>
          <w:control r:id="rId7" w:name="DefaultOcxName1" w:shapeid="_x0000_i1207"/>
        </w:object>
      </w:r>
      <w:r w:rsidRPr="00392A60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225" w:dyaOrig="225">
          <v:shape id="_x0000_i1206" type="#_x0000_t75" style="width:1in;height:18.35pt" o:ole="">
            <v:imagedata r:id="rId8" o:title=""/>
          </v:shape>
          <w:control r:id="rId9" w:name="DefaultOcxName2" w:shapeid="_x0000_i1206"/>
        </w:object>
      </w:r>
    </w:p>
    <w:tbl>
      <w:tblPr>
        <w:tblW w:w="5374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55"/>
        <w:gridCol w:w="7223"/>
        <w:gridCol w:w="185"/>
        <w:gridCol w:w="192"/>
      </w:tblGrid>
      <w:tr w:rsidR="00392A60" w:rsidRPr="00392A60" w:rsidTr="00392A60">
        <w:trPr>
          <w:trHeight w:val="60"/>
          <w:tblCellSpacing w:w="7" w:type="dxa"/>
        </w:trPr>
        <w:tc>
          <w:tcPr>
            <w:tcW w:w="4986" w:type="pct"/>
            <w:gridSpan w:val="4"/>
            <w:shd w:val="clear" w:color="auto" w:fill="589DDA"/>
            <w:vAlign w:val="center"/>
            <w:hideMark/>
          </w:tcPr>
          <w:p w:rsidR="00392A60" w:rsidRPr="00392A60" w:rsidRDefault="00392A60" w:rsidP="00392A6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392A60" w:rsidRPr="00392A60" w:rsidTr="00392A60">
        <w:trPr>
          <w:tblCellSpacing w:w="7" w:type="dxa"/>
        </w:trPr>
        <w:tc>
          <w:tcPr>
            <w:tcW w:w="1252" w:type="pct"/>
            <w:shd w:val="clear" w:color="auto" w:fill="CCDEF6"/>
            <w:vAlign w:val="center"/>
            <w:hideMark/>
          </w:tcPr>
          <w:p w:rsidR="00392A60" w:rsidRPr="00392A60" w:rsidRDefault="00392A60" w:rsidP="00392A60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92A6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 Số hiệu KHLCNT</w:t>
            </w:r>
          </w:p>
        </w:tc>
        <w:tc>
          <w:tcPr>
            <w:tcW w:w="3563" w:type="pct"/>
            <w:shd w:val="clear" w:color="auto" w:fill="EAF1F7"/>
            <w:vAlign w:val="center"/>
            <w:hideMark/>
          </w:tcPr>
          <w:p w:rsidR="00392A60" w:rsidRPr="00392A60" w:rsidRDefault="00392A60" w:rsidP="00392A6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92A6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20171112559 - 03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A60" w:rsidRPr="00392A60" w:rsidRDefault="00392A60" w:rsidP="003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A60" w:rsidRPr="00392A60" w:rsidRDefault="00392A60" w:rsidP="003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A60" w:rsidRPr="00392A60" w:rsidTr="00392A60">
        <w:trPr>
          <w:tblCellSpacing w:w="7" w:type="dxa"/>
        </w:trPr>
        <w:tc>
          <w:tcPr>
            <w:tcW w:w="1252" w:type="pct"/>
            <w:shd w:val="clear" w:color="auto" w:fill="CCDEF6"/>
            <w:vAlign w:val="center"/>
            <w:hideMark/>
          </w:tcPr>
          <w:p w:rsidR="00392A60" w:rsidRPr="00392A60" w:rsidRDefault="00392A60" w:rsidP="00392A60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92A6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 Loại thông báo </w:t>
            </w:r>
          </w:p>
        </w:tc>
        <w:tc>
          <w:tcPr>
            <w:tcW w:w="3563" w:type="pct"/>
            <w:shd w:val="clear" w:color="auto" w:fill="EAF1F7"/>
            <w:vAlign w:val="center"/>
            <w:hideMark/>
          </w:tcPr>
          <w:p w:rsidR="00392A60" w:rsidRPr="00392A60" w:rsidRDefault="00392A60" w:rsidP="00392A6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92A6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Dự án thực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A60" w:rsidRPr="00392A60" w:rsidRDefault="00392A60" w:rsidP="003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A60" w:rsidRPr="00392A60" w:rsidRDefault="00392A60" w:rsidP="003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A60" w:rsidRPr="00392A60" w:rsidTr="00392A60">
        <w:trPr>
          <w:tblCellSpacing w:w="7" w:type="dxa"/>
        </w:trPr>
        <w:tc>
          <w:tcPr>
            <w:tcW w:w="1252" w:type="pct"/>
            <w:shd w:val="clear" w:color="auto" w:fill="CCDEF6"/>
            <w:vAlign w:val="center"/>
            <w:hideMark/>
          </w:tcPr>
          <w:p w:rsidR="00392A60" w:rsidRPr="00392A60" w:rsidRDefault="00392A60" w:rsidP="00392A60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92A6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 Tên KHLCNT</w:t>
            </w:r>
          </w:p>
        </w:tc>
        <w:tc>
          <w:tcPr>
            <w:tcW w:w="3563" w:type="pct"/>
            <w:shd w:val="clear" w:color="auto" w:fill="EAF1F7"/>
            <w:vAlign w:val="center"/>
            <w:hideMark/>
          </w:tcPr>
          <w:p w:rsidR="00392A60" w:rsidRPr="00392A60" w:rsidRDefault="00392A60" w:rsidP="00392A6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92A6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Mua sắm vật tư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A60" w:rsidRPr="00392A60" w:rsidRDefault="00392A60" w:rsidP="003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A60" w:rsidRPr="00392A60" w:rsidRDefault="00392A60" w:rsidP="003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A60" w:rsidRPr="00392A60" w:rsidTr="00392A60">
        <w:trPr>
          <w:tblCellSpacing w:w="7" w:type="dxa"/>
        </w:trPr>
        <w:tc>
          <w:tcPr>
            <w:tcW w:w="1252" w:type="pct"/>
            <w:shd w:val="clear" w:color="auto" w:fill="CCDEF6"/>
            <w:vAlign w:val="center"/>
            <w:hideMark/>
          </w:tcPr>
          <w:p w:rsidR="00392A60" w:rsidRPr="00392A60" w:rsidRDefault="00392A60" w:rsidP="00392A60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92A6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 Tên dự toán mua sắm</w:t>
            </w:r>
          </w:p>
        </w:tc>
        <w:tc>
          <w:tcPr>
            <w:tcW w:w="3563" w:type="pct"/>
            <w:shd w:val="clear" w:color="auto" w:fill="EAF1F7"/>
            <w:vAlign w:val="center"/>
            <w:hideMark/>
          </w:tcPr>
          <w:p w:rsidR="00392A60" w:rsidRPr="00392A60" w:rsidRDefault="00392A60" w:rsidP="00392A6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92A6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Mua sắm vật tư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A60" w:rsidRPr="00392A60" w:rsidRDefault="00392A60" w:rsidP="003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A60" w:rsidRPr="00392A60" w:rsidRDefault="00392A60" w:rsidP="003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A60" w:rsidRPr="00392A60" w:rsidTr="00392A60">
        <w:trPr>
          <w:tblCellSpacing w:w="7" w:type="dxa"/>
        </w:trPr>
        <w:tc>
          <w:tcPr>
            <w:tcW w:w="1252" w:type="pct"/>
            <w:shd w:val="clear" w:color="auto" w:fill="CCDEF6"/>
            <w:vAlign w:val="center"/>
            <w:hideMark/>
          </w:tcPr>
          <w:p w:rsidR="00392A60" w:rsidRPr="00392A60" w:rsidRDefault="00392A60" w:rsidP="00392A60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92A6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 Bên mời thầu</w:t>
            </w:r>
          </w:p>
        </w:tc>
        <w:tc>
          <w:tcPr>
            <w:tcW w:w="3563" w:type="pct"/>
            <w:shd w:val="clear" w:color="auto" w:fill="EAF1F7"/>
            <w:vAlign w:val="center"/>
            <w:hideMark/>
          </w:tcPr>
          <w:p w:rsidR="00392A60" w:rsidRPr="00392A60" w:rsidRDefault="00392A60" w:rsidP="00392A6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92A6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Nhà máy In tiền Quốc gia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A60" w:rsidRPr="00392A60" w:rsidRDefault="00392A60" w:rsidP="003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A60" w:rsidRPr="00392A60" w:rsidRDefault="00392A60" w:rsidP="003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A60" w:rsidRPr="00392A60" w:rsidTr="00392A60">
        <w:trPr>
          <w:tblCellSpacing w:w="7" w:type="dxa"/>
        </w:trPr>
        <w:tc>
          <w:tcPr>
            <w:tcW w:w="1252" w:type="pct"/>
            <w:shd w:val="clear" w:color="auto" w:fill="CCDEF6"/>
            <w:vAlign w:val="center"/>
            <w:hideMark/>
          </w:tcPr>
          <w:p w:rsidR="00392A60" w:rsidRPr="00392A60" w:rsidRDefault="00392A60" w:rsidP="00392A60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92A6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 Phạm vi điều chỉnh</w:t>
            </w:r>
          </w:p>
        </w:tc>
        <w:tc>
          <w:tcPr>
            <w:tcW w:w="3563" w:type="pct"/>
            <w:shd w:val="clear" w:color="auto" w:fill="EAF1F7"/>
            <w:vAlign w:val="center"/>
            <w:hideMark/>
          </w:tcPr>
          <w:p w:rsidR="00392A60" w:rsidRPr="00392A60" w:rsidRDefault="00392A60" w:rsidP="00392A6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92A6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Trong phạm vi điều chỉnh của luật đấu thầu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A60" w:rsidRPr="00392A60" w:rsidRDefault="00392A60" w:rsidP="003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A60" w:rsidRPr="00392A60" w:rsidRDefault="00392A60" w:rsidP="003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A60" w:rsidRPr="00392A60" w:rsidTr="00392A60">
        <w:trPr>
          <w:tblCellSpacing w:w="7" w:type="dxa"/>
        </w:trPr>
        <w:tc>
          <w:tcPr>
            <w:tcW w:w="1252" w:type="pct"/>
            <w:shd w:val="clear" w:color="auto" w:fill="CCDEF6"/>
            <w:vAlign w:val="center"/>
            <w:hideMark/>
          </w:tcPr>
          <w:p w:rsidR="00392A60" w:rsidRPr="00392A60" w:rsidRDefault="00392A60" w:rsidP="00392A60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92A6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 Phân loại</w:t>
            </w:r>
          </w:p>
        </w:tc>
        <w:tc>
          <w:tcPr>
            <w:tcW w:w="3563" w:type="pct"/>
            <w:shd w:val="clear" w:color="auto" w:fill="EAF1F7"/>
            <w:vAlign w:val="center"/>
            <w:hideMark/>
          </w:tcPr>
          <w:p w:rsidR="00392A60" w:rsidRPr="00392A60" w:rsidRDefault="00392A60" w:rsidP="00392A6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92A6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Hoạt động chi thường xuyên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A60" w:rsidRPr="00392A60" w:rsidRDefault="00392A60" w:rsidP="003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A60" w:rsidRPr="00392A60" w:rsidRDefault="00392A60" w:rsidP="003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A60" w:rsidRPr="00392A60" w:rsidTr="00392A60">
        <w:trPr>
          <w:tblCellSpacing w:w="7" w:type="dxa"/>
        </w:trPr>
        <w:tc>
          <w:tcPr>
            <w:tcW w:w="1252" w:type="pct"/>
            <w:shd w:val="clear" w:color="auto" w:fill="CCDEF6"/>
            <w:vAlign w:val="center"/>
            <w:hideMark/>
          </w:tcPr>
          <w:p w:rsidR="00392A60" w:rsidRPr="00392A60" w:rsidRDefault="00392A60" w:rsidP="00392A60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92A6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 Người có thẩm quyền</w:t>
            </w:r>
          </w:p>
        </w:tc>
        <w:tc>
          <w:tcPr>
            <w:tcW w:w="3563" w:type="pct"/>
            <w:shd w:val="clear" w:color="auto" w:fill="EAF1F7"/>
            <w:vAlign w:val="center"/>
            <w:hideMark/>
          </w:tcPr>
          <w:p w:rsidR="00392A60" w:rsidRPr="00392A60" w:rsidRDefault="00392A60" w:rsidP="00392A6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92A6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Chủ tịch Hội đồng thành viên Nhà máy In tiền Quốc gia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A60" w:rsidRPr="00392A60" w:rsidRDefault="00392A60" w:rsidP="003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A60" w:rsidRPr="00392A60" w:rsidRDefault="00392A60" w:rsidP="003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A60" w:rsidRPr="00392A60" w:rsidTr="00392A60">
        <w:trPr>
          <w:tblCellSpacing w:w="7" w:type="dxa"/>
        </w:trPr>
        <w:tc>
          <w:tcPr>
            <w:tcW w:w="1252" w:type="pct"/>
            <w:shd w:val="clear" w:color="auto" w:fill="CCDEF6"/>
            <w:vAlign w:val="center"/>
            <w:hideMark/>
          </w:tcPr>
          <w:p w:rsidR="00392A60" w:rsidRPr="00392A60" w:rsidRDefault="00392A60" w:rsidP="00392A60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92A6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 Ngày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điều chỉnh kế hoạch</w:t>
            </w:r>
          </w:p>
        </w:tc>
        <w:tc>
          <w:tcPr>
            <w:tcW w:w="3563" w:type="pct"/>
            <w:shd w:val="clear" w:color="auto" w:fill="EAF1F7"/>
            <w:vAlign w:val="center"/>
            <w:hideMark/>
          </w:tcPr>
          <w:p w:rsidR="00392A60" w:rsidRPr="00392A60" w:rsidRDefault="00392A60" w:rsidP="00392A6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92A6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0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9</w:t>
            </w:r>
            <w:r w:rsidRPr="00392A6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</w:t>
            </w:r>
            <w:r w:rsidRPr="00392A6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/2018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A60" w:rsidRPr="00392A60" w:rsidRDefault="00392A60" w:rsidP="003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A60" w:rsidRPr="00392A60" w:rsidRDefault="00392A60" w:rsidP="003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A60" w:rsidRPr="00392A60" w:rsidTr="00392A60">
        <w:trPr>
          <w:tblCellSpacing w:w="7" w:type="dxa"/>
        </w:trPr>
        <w:tc>
          <w:tcPr>
            <w:tcW w:w="1252" w:type="pct"/>
            <w:shd w:val="clear" w:color="auto" w:fill="CCDEF6"/>
            <w:vAlign w:val="center"/>
            <w:hideMark/>
          </w:tcPr>
          <w:p w:rsidR="00392A60" w:rsidRPr="00392A60" w:rsidRDefault="00392A60" w:rsidP="00392A60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92A6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 Số gói thầu</w:t>
            </w:r>
          </w:p>
        </w:tc>
        <w:tc>
          <w:tcPr>
            <w:tcW w:w="3563" w:type="pct"/>
            <w:shd w:val="clear" w:color="auto" w:fill="EAF1F7"/>
            <w:vAlign w:val="center"/>
            <w:hideMark/>
          </w:tcPr>
          <w:p w:rsidR="00392A60" w:rsidRPr="00392A60" w:rsidRDefault="00392A60" w:rsidP="00392A6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A60" w:rsidRPr="00392A60" w:rsidRDefault="00392A60" w:rsidP="003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2A60" w:rsidRPr="00392A60" w:rsidRDefault="00392A60" w:rsidP="003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A60" w:rsidRPr="00392A60" w:rsidTr="00392A60">
        <w:trPr>
          <w:trHeight w:val="30"/>
          <w:tblCellSpacing w:w="7" w:type="dxa"/>
        </w:trPr>
        <w:tc>
          <w:tcPr>
            <w:tcW w:w="4986" w:type="pct"/>
            <w:gridSpan w:val="4"/>
            <w:shd w:val="clear" w:color="auto" w:fill="589DDA"/>
            <w:vAlign w:val="center"/>
            <w:hideMark/>
          </w:tcPr>
          <w:p w:rsidR="00392A60" w:rsidRPr="00392A60" w:rsidRDefault="00392A60" w:rsidP="00392A6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392A60" w:rsidRPr="00392A60" w:rsidRDefault="00392A60" w:rsidP="00392A60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392A60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225" w:dyaOrig="225">
          <v:shape id="_x0000_i1205" type="#_x0000_t75" style="width:1in;height:18.35pt" o:ole="">
            <v:imagedata r:id="rId10" o:title=""/>
          </v:shape>
          <w:control r:id="rId11" w:name="DefaultOcxName3" w:shapeid="_x0000_i1205"/>
        </w:object>
      </w:r>
      <w:r w:rsidRPr="00392A60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225" w:dyaOrig="225">
          <v:shape id="_x0000_i1204" type="#_x0000_t75" style="width:1in;height:18.35pt" o:ole="">
            <v:imagedata r:id="rId12" o:title=""/>
          </v:shape>
          <w:control r:id="rId13" w:name="DefaultOcxName4" w:shapeid="_x0000_i1204"/>
        </w:object>
      </w:r>
      <w:r w:rsidRPr="00392A60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225" w:dyaOrig="225">
          <v:shape id="_x0000_i1203" type="#_x0000_t75" style="width:1in;height:18.35pt" o:ole="">
            <v:imagedata r:id="rId14" o:title=""/>
          </v:shape>
          <w:control r:id="rId15" w:name="DefaultOcxName5" w:shapeid="_x0000_i1203"/>
        </w:object>
      </w:r>
      <w:r w:rsidRPr="00392A60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225" w:dyaOrig="225">
          <v:shape id="_x0000_i1202" type="#_x0000_t75" style="width:1in;height:18.35pt" o:ole="">
            <v:imagedata r:id="rId16" o:title=""/>
          </v:shape>
          <w:control r:id="rId17" w:name="DefaultOcxName6" w:shapeid="_x0000_i1202"/>
        </w:object>
      </w:r>
      <w:r w:rsidRPr="00392A60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225" w:dyaOrig="225">
          <v:shape id="_x0000_i1201" type="#_x0000_t75" style="width:1in;height:18.35pt" o:ole="">
            <v:imagedata r:id="rId18" o:title=""/>
          </v:shape>
          <w:control r:id="rId19" w:name="DefaultOcxName7" w:shapeid="_x0000_i1201"/>
        </w:object>
      </w:r>
      <w:r w:rsidRPr="00392A60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225" w:dyaOrig="225">
          <v:shape id="_x0000_i1200" type="#_x0000_t75" style="width:1in;height:18.35pt" o:ole="">
            <v:imagedata r:id="rId10" o:title=""/>
          </v:shape>
          <w:control r:id="rId20" w:name="DefaultOcxName8" w:shapeid="_x0000_i1200"/>
        </w:object>
      </w:r>
      <w:r w:rsidRPr="00392A60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225" w:dyaOrig="225">
          <v:shape id="_x0000_i1199" type="#_x0000_t75" style="width:1in;height:18.35pt" o:ole="">
            <v:imagedata r:id="rId21" o:title=""/>
          </v:shape>
          <w:control r:id="rId22" w:name="DefaultOcxName9" w:shapeid="_x0000_i1199"/>
        </w:object>
      </w:r>
      <w:r w:rsidRPr="00392A60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225" w:dyaOrig="225">
          <v:shape id="_x0000_i1198" type="#_x0000_t75" style="width:1in;height:18.35pt" o:ole="">
            <v:imagedata r:id="rId23" o:title=""/>
          </v:shape>
          <w:control r:id="rId24" w:name="DefaultOcxName10" w:shapeid="_x0000_i1198"/>
        </w:object>
      </w:r>
      <w:r w:rsidRPr="00392A60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225" w:dyaOrig="225">
          <v:shape id="_x0000_i1197" type="#_x0000_t75" style="width:1in;height:18.35pt" o:ole="">
            <v:imagedata r:id="rId10" o:title=""/>
          </v:shape>
          <w:control r:id="rId25" w:name="DefaultOcxName11" w:shapeid="_x0000_i1197"/>
        </w:object>
      </w:r>
      <w:r w:rsidRPr="00392A60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225" w:dyaOrig="225">
          <v:shape id="_x0000_i1196" type="#_x0000_t75" style="width:1in;height:18.35pt" o:ole="">
            <v:imagedata r:id="rId10" o:title=""/>
          </v:shape>
          <w:control r:id="rId26" w:name="DefaultOcxName12" w:shapeid="_x0000_i1196"/>
        </w:object>
      </w:r>
    </w:p>
    <w:p w:rsidR="00392A60" w:rsidRPr="00392A60" w:rsidRDefault="00392A60" w:rsidP="00392A60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392A60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tbl>
      <w:tblPr>
        <w:tblW w:w="6364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5"/>
        <w:gridCol w:w="1683"/>
        <w:gridCol w:w="1834"/>
        <w:gridCol w:w="1289"/>
        <w:gridCol w:w="1491"/>
        <w:gridCol w:w="885"/>
        <w:gridCol w:w="887"/>
        <w:gridCol w:w="695"/>
        <w:gridCol w:w="791"/>
        <w:gridCol w:w="1935"/>
      </w:tblGrid>
      <w:tr w:rsidR="00392A60" w:rsidRPr="00392A60" w:rsidTr="00392A60">
        <w:trPr>
          <w:tblCellSpacing w:w="7" w:type="dxa"/>
        </w:trPr>
        <w:tc>
          <w:tcPr>
            <w:tcW w:w="4988" w:type="pct"/>
            <w:gridSpan w:val="10"/>
            <w:shd w:val="clear" w:color="auto" w:fill="FFFFFF"/>
            <w:vAlign w:val="bottom"/>
            <w:hideMark/>
          </w:tcPr>
          <w:p w:rsidR="00392A60" w:rsidRPr="00392A60" w:rsidRDefault="00392A60" w:rsidP="00392A60">
            <w:pPr>
              <w:spacing w:before="100" w:beforeAutospacing="1" w:after="100" w:afterAutospacing="1" w:line="28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92A60" w:rsidRPr="00392A60" w:rsidTr="00392A60">
        <w:trPr>
          <w:tblCellSpacing w:w="7" w:type="dxa"/>
        </w:trPr>
        <w:tc>
          <w:tcPr>
            <w:tcW w:w="214" w:type="pct"/>
            <w:shd w:val="clear" w:color="auto" w:fill="CCDEF6"/>
            <w:vAlign w:val="center"/>
            <w:hideMark/>
          </w:tcPr>
          <w:p w:rsidR="00392A60" w:rsidRPr="00392A60" w:rsidRDefault="00392A60" w:rsidP="00392A60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92A6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STT</w:t>
            </w:r>
          </w:p>
        </w:tc>
        <w:tc>
          <w:tcPr>
            <w:tcW w:w="703" w:type="pct"/>
            <w:shd w:val="clear" w:color="auto" w:fill="CCDEF6"/>
            <w:vAlign w:val="center"/>
            <w:hideMark/>
          </w:tcPr>
          <w:p w:rsidR="00392A60" w:rsidRPr="00392A60" w:rsidRDefault="00392A60" w:rsidP="00392A60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92A6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gói thầu</w:t>
            </w:r>
          </w:p>
        </w:tc>
        <w:tc>
          <w:tcPr>
            <w:tcW w:w="757" w:type="pct"/>
            <w:shd w:val="clear" w:color="auto" w:fill="CCDEF6"/>
            <w:vAlign w:val="center"/>
            <w:hideMark/>
          </w:tcPr>
          <w:p w:rsidR="00392A60" w:rsidRPr="00392A60" w:rsidRDefault="00392A60" w:rsidP="00392A60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92A6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gói thầu</w:t>
            </w:r>
          </w:p>
        </w:tc>
        <w:tc>
          <w:tcPr>
            <w:tcW w:w="538" w:type="pct"/>
            <w:shd w:val="clear" w:color="auto" w:fill="CCDEF6"/>
            <w:vAlign w:val="center"/>
            <w:hideMark/>
          </w:tcPr>
          <w:p w:rsidR="00392A60" w:rsidRPr="00392A60" w:rsidRDefault="00392A60" w:rsidP="00392A60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92A6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Chi tiết nguồn vốn</w:t>
            </w:r>
          </w:p>
        </w:tc>
        <w:tc>
          <w:tcPr>
            <w:tcW w:w="623" w:type="pct"/>
            <w:shd w:val="clear" w:color="auto" w:fill="CCDEF6"/>
            <w:vAlign w:val="center"/>
            <w:hideMark/>
          </w:tcPr>
          <w:p w:rsidR="00392A60" w:rsidRPr="00392A60" w:rsidRDefault="00392A60" w:rsidP="00392A60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92A6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LCNT</w:t>
            </w:r>
          </w:p>
        </w:tc>
        <w:tc>
          <w:tcPr>
            <w:tcW w:w="362" w:type="pct"/>
            <w:shd w:val="clear" w:color="auto" w:fill="CCDEF6"/>
            <w:vAlign w:val="center"/>
            <w:hideMark/>
          </w:tcPr>
          <w:p w:rsidR="00392A60" w:rsidRPr="00392A60" w:rsidRDefault="00392A60" w:rsidP="00392A60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92A6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Phương thức LCNT</w:t>
            </w:r>
          </w:p>
        </w:tc>
        <w:tc>
          <w:tcPr>
            <w:tcW w:w="369" w:type="pct"/>
            <w:shd w:val="clear" w:color="auto" w:fill="CCDEF6"/>
            <w:vAlign w:val="center"/>
            <w:hideMark/>
          </w:tcPr>
          <w:p w:rsidR="00392A60" w:rsidRPr="00392A60" w:rsidRDefault="00392A60" w:rsidP="00392A60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92A6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bắt đầu tổ chức LCNT</w:t>
            </w:r>
          </w:p>
        </w:tc>
        <w:tc>
          <w:tcPr>
            <w:tcW w:w="288" w:type="pct"/>
            <w:shd w:val="clear" w:color="auto" w:fill="CCDEF6"/>
            <w:vAlign w:val="center"/>
            <w:hideMark/>
          </w:tcPr>
          <w:p w:rsidR="00392A60" w:rsidRPr="00392A60" w:rsidRDefault="00392A60" w:rsidP="00392A60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92A6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Loại hợp đồng</w:t>
            </w:r>
          </w:p>
        </w:tc>
        <w:tc>
          <w:tcPr>
            <w:tcW w:w="328" w:type="pct"/>
            <w:shd w:val="clear" w:color="auto" w:fill="CCDEF6"/>
            <w:vAlign w:val="center"/>
            <w:hideMark/>
          </w:tcPr>
          <w:p w:rsidR="00392A60" w:rsidRPr="00392A60" w:rsidRDefault="00392A60" w:rsidP="00392A60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92A6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thực hiện hợp đồng</w:t>
            </w:r>
          </w:p>
        </w:tc>
        <w:tc>
          <w:tcPr>
            <w:tcW w:w="0" w:type="auto"/>
            <w:vAlign w:val="center"/>
            <w:hideMark/>
          </w:tcPr>
          <w:p w:rsidR="00392A60" w:rsidRPr="00392A60" w:rsidRDefault="00392A60" w:rsidP="003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A60" w:rsidRPr="00392A60" w:rsidTr="00392A60">
        <w:trPr>
          <w:tblCellSpacing w:w="7" w:type="dxa"/>
        </w:trPr>
        <w:tc>
          <w:tcPr>
            <w:tcW w:w="214" w:type="pct"/>
            <w:shd w:val="clear" w:color="auto" w:fill="F4F8FD"/>
            <w:vAlign w:val="center"/>
            <w:hideMark/>
          </w:tcPr>
          <w:p w:rsidR="00392A60" w:rsidRPr="00392A60" w:rsidRDefault="00392A60" w:rsidP="00392A6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92A6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703" w:type="pct"/>
            <w:shd w:val="clear" w:color="auto" w:fill="EAF1F7"/>
            <w:vAlign w:val="center"/>
            <w:hideMark/>
          </w:tcPr>
          <w:p w:rsidR="00392A60" w:rsidRPr="00392A60" w:rsidRDefault="00392A60" w:rsidP="00392A6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92A6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VTP18-21ĐC Cung cấp cao su truyền mực cho máy In Intaglio</w:t>
            </w:r>
          </w:p>
        </w:tc>
        <w:tc>
          <w:tcPr>
            <w:tcW w:w="757" w:type="pct"/>
            <w:shd w:val="clear" w:color="auto" w:fill="EAF1F7"/>
            <w:vAlign w:val="center"/>
            <w:hideMark/>
          </w:tcPr>
          <w:p w:rsidR="00392A60" w:rsidRPr="00392A60" w:rsidRDefault="00392A60" w:rsidP="00392A6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92A6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143550000(VND) </w:t>
            </w:r>
          </w:p>
        </w:tc>
        <w:tc>
          <w:tcPr>
            <w:tcW w:w="538" w:type="pct"/>
            <w:shd w:val="clear" w:color="auto" w:fill="EAF1F7"/>
            <w:vAlign w:val="center"/>
            <w:hideMark/>
          </w:tcPr>
          <w:p w:rsidR="00392A60" w:rsidRPr="00392A60" w:rsidRDefault="00392A60" w:rsidP="00392A6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92A6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Vốn sản xuất kinh doanh Nhà máy In tiền Quốc gia </w:t>
            </w:r>
          </w:p>
        </w:tc>
        <w:tc>
          <w:tcPr>
            <w:tcW w:w="623" w:type="pct"/>
            <w:shd w:val="clear" w:color="auto" w:fill="EAF1F7"/>
            <w:vAlign w:val="center"/>
            <w:hideMark/>
          </w:tcPr>
          <w:p w:rsidR="00392A60" w:rsidRPr="00392A60" w:rsidRDefault="00392A60" w:rsidP="00392A6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92A6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Chào hàng cạnh tranh, trong nước, không sơ tuyển, không qua mạng </w:t>
            </w:r>
          </w:p>
        </w:tc>
        <w:tc>
          <w:tcPr>
            <w:tcW w:w="362" w:type="pct"/>
            <w:shd w:val="clear" w:color="auto" w:fill="EAF1F7"/>
            <w:vAlign w:val="center"/>
            <w:hideMark/>
          </w:tcPr>
          <w:p w:rsidR="00392A60" w:rsidRPr="00392A60" w:rsidRDefault="00392A60" w:rsidP="00392A6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92A6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Một giai đoạn một túi hồ sơ</w:t>
            </w:r>
          </w:p>
        </w:tc>
        <w:tc>
          <w:tcPr>
            <w:tcW w:w="369" w:type="pct"/>
            <w:shd w:val="clear" w:color="auto" w:fill="EAF1F7"/>
            <w:vAlign w:val="center"/>
            <w:hideMark/>
          </w:tcPr>
          <w:p w:rsidR="00392A60" w:rsidRPr="00392A60" w:rsidRDefault="00392A60" w:rsidP="00392A6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92A6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Quý 2 năm 2018 </w:t>
            </w:r>
          </w:p>
        </w:tc>
        <w:tc>
          <w:tcPr>
            <w:tcW w:w="288" w:type="pct"/>
            <w:shd w:val="clear" w:color="auto" w:fill="EAF1F7"/>
            <w:vAlign w:val="center"/>
            <w:hideMark/>
          </w:tcPr>
          <w:p w:rsidR="00392A60" w:rsidRPr="00392A60" w:rsidRDefault="00392A60" w:rsidP="00392A6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92A6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Trọn gói</w:t>
            </w:r>
          </w:p>
        </w:tc>
        <w:tc>
          <w:tcPr>
            <w:tcW w:w="328" w:type="pct"/>
            <w:shd w:val="clear" w:color="auto" w:fill="EAF1F7"/>
            <w:vAlign w:val="center"/>
            <w:hideMark/>
          </w:tcPr>
          <w:p w:rsidR="00392A60" w:rsidRPr="00392A60" w:rsidRDefault="00392A60" w:rsidP="00392A6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92A6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260 Ngày</w:t>
            </w:r>
          </w:p>
        </w:tc>
        <w:tc>
          <w:tcPr>
            <w:tcW w:w="0" w:type="auto"/>
            <w:vAlign w:val="center"/>
            <w:hideMark/>
          </w:tcPr>
          <w:p w:rsidR="00392A60" w:rsidRPr="00392A60" w:rsidRDefault="00392A60" w:rsidP="003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A60" w:rsidRPr="00392A60" w:rsidTr="00392A60">
        <w:trPr>
          <w:tblCellSpacing w:w="7" w:type="dxa"/>
        </w:trPr>
        <w:tc>
          <w:tcPr>
            <w:tcW w:w="214" w:type="pct"/>
            <w:shd w:val="clear" w:color="auto" w:fill="F4F8FD"/>
            <w:vAlign w:val="center"/>
            <w:hideMark/>
          </w:tcPr>
          <w:p w:rsidR="00392A60" w:rsidRPr="00392A60" w:rsidRDefault="00392A60" w:rsidP="00392A6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92A6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</w:t>
            </w:r>
          </w:p>
        </w:tc>
        <w:tc>
          <w:tcPr>
            <w:tcW w:w="703" w:type="pct"/>
            <w:shd w:val="clear" w:color="auto" w:fill="EAF1F7"/>
            <w:vAlign w:val="center"/>
            <w:hideMark/>
          </w:tcPr>
          <w:p w:rsidR="00392A60" w:rsidRPr="005C2101" w:rsidRDefault="00392A60" w:rsidP="009D673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hyperlink r:id="rId27" w:history="1">
              <w:r w:rsidRPr="00392A60">
                <w:rPr>
                  <w:rFonts w:ascii="Times New Roman" w:eastAsia="Times New Roman" w:hAnsi="Times New Roman" w:cs="Times New Roman"/>
                  <w:color w:val="316BE6"/>
                  <w:sz w:val="24"/>
                  <w:szCs w:val="24"/>
                </w:rPr>
                <w:t>VTP18-24 Cung cấp giấy kraft</w:t>
              </w:r>
            </w:hyperlink>
          </w:p>
        </w:tc>
        <w:tc>
          <w:tcPr>
            <w:tcW w:w="757" w:type="pct"/>
            <w:shd w:val="clear" w:color="auto" w:fill="EAF1F7"/>
            <w:vAlign w:val="center"/>
            <w:hideMark/>
          </w:tcPr>
          <w:p w:rsidR="00392A60" w:rsidRPr="005C2101" w:rsidRDefault="00392A60" w:rsidP="009D673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C210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330.000.000 </w:t>
            </w:r>
          </w:p>
        </w:tc>
        <w:tc>
          <w:tcPr>
            <w:tcW w:w="538" w:type="pct"/>
            <w:shd w:val="clear" w:color="auto" w:fill="EAF1F7"/>
            <w:vAlign w:val="center"/>
            <w:hideMark/>
          </w:tcPr>
          <w:p w:rsidR="00392A60" w:rsidRPr="005C2101" w:rsidRDefault="00392A60" w:rsidP="009D673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C210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Vốn sản xuất kinh doanh Nhà máy In tiền Quốc gia</w:t>
            </w:r>
          </w:p>
        </w:tc>
        <w:tc>
          <w:tcPr>
            <w:tcW w:w="623" w:type="pct"/>
            <w:shd w:val="clear" w:color="auto" w:fill="EAF1F7"/>
            <w:vAlign w:val="center"/>
            <w:hideMark/>
          </w:tcPr>
          <w:p w:rsidR="00392A60" w:rsidRPr="005C2101" w:rsidRDefault="00392A60" w:rsidP="009D673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C210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Chào hàng cạnh tranh, trong nước, không sơ tuyển, không qua mạng </w:t>
            </w:r>
          </w:p>
        </w:tc>
        <w:tc>
          <w:tcPr>
            <w:tcW w:w="362" w:type="pct"/>
            <w:shd w:val="clear" w:color="auto" w:fill="EAF1F7"/>
            <w:vAlign w:val="center"/>
            <w:hideMark/>
          </w:tcPr>
          <w:p w:rsidR="00392A60" w:rsidRPr="005C2101" w:rsidRDefault="00392A60" w:rsidP="009D673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C210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Một giai đoạn một túi hồ sơ</w:t>
            </w:r>
          </w:p>
        </w:tc>
        <w:tc>
          <w:tcPr>
            <w:tcW w:w="369" w:type="pct"/>
            <w:shd w:val="clear" w:color="auto" w:fill="EAF1F7"/>
            <w:vAlign w:val="center"/>
            <w:hideMark/>
          </w:tcPr>
          <w:p w:rsidR="00392A60" w:rsidRPr="005C2101" w:rsidRDefault="00392A60" w:rsidP="009D673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C210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Quý 2 năm 2018 </w:t>
            </w:r>
          </w:p>
        </w:tc>
        <w:tc>
          <w:tcPr>
            <w:tcW w:w="288" w:type="pct"/>
            <w:shd w:val="clear" w:color="auto" w:fill="EAF1F7"/>
            <w:vAlign w:val="center"/>
            <w:hideMark/>
          </w:tcPr>
          <w:p w:rsidR="00392A60" w:rsidRPr="005C2101" w:rsidRDefault="00392A60" w:rsidP="009D673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C210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Trọn gói</w:t>
            </w:r>
          </w:p>
        </w:tc>
        <w:tc>
          <w:tcPr>
            <w:tcW w:w="328" w:type="pct"/>
            <w:shd w:val="clear" w:color="auto" w:fill="EAF1F7"/>
            <w:vAlign w:val="center"/>
            <w:hideMark/>
          </w:tcPr>
          <w:p w:rsidR="00392A60" w:rsidRPr="005C2101" w:rsidRDefault="00392A60" w:rsidP="009D673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C210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260 Ngày</w:t>
            </w:r>
          </w:p>
        </w:tc>
        <w:tc>
          <w:tcPr>
            <w:tcW w:w="0" w:type="auto"/>
            <w:vAlign w:val="center"/>
            <w:hideMark/>
          </w:tcPr>
          <w:p w:rsidR="00392A60" w:rsidRPr="00392A60" w:rsidRDefault="00392A60" w:rsidP="003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A60" w:rsidRPr="00392A60" w:rsidTr="00392A60">
        <w:trPr>
          <w:tblCellSpacing w:w="7" w:type="dxa"/>
        </w:trPr>
        <w:tc>
          <w:tcPr>
            <w:tcW w:w="214" w:type="pct"/>
            <w:shd w:val="clear" w:color="auto" w:fill="F4F8FD"/>
            <w:vAlign w:val="center"/>
          </w:tcPr>
          <w:p w:rsidR="00392A60" w:rsidRPr="00987C10" w:rsidRDefault="00392A60" w:rsidP="00392A6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</w:t>
            </w:r>
          </w:p>
        </w:tc>
        <w:tc>
          <w:tcPr>
            <w:tcW w:w="703" w:type="pct"/>
            <w:shd w:val="clear" w:color="auto" w:fill="EAF1F7"/>
            <w:vAlign w:val="center"/>
          </w:tcPr>
          <w:p w:rsidR="00392A60" w:rsidRPr="00987C10" w:rsidRDefault="00392A60" w:rsidP="009D673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87C1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VTP18-04 Cung cấp dầu, mỡ sử dụng cho các máy in</w:t>
            </w:r>
          </w:p>
        </w:tc>
        <w:tc>
          <w:tcPr>
            <w:tcW w:w="757" w:type="pct"/>
            <w:shd w:val="clear" w:color="auto" w:fill="EAF1F7"/>
            <w:vAlign w:val="center"/>
          </w:tcPr>
          <w:p w:rsidR="00392A60" w:rsidRPr="00987C10" w:rsidRDefault="00392A60" w:rsidP="009D673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87C1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226232160(VND) </w:t>
            </w:r>
          </w:p>
        </w:tc>
        <w:tc>
          <w:tcPr>
            <w:tcW w:w="538" w:type="pct"/>
            <w:shd w:val="clear" w:color="auto" w:fill="EAF1F7"/>
            <w:vAlign w:val="center"/>
          </w:tcPr>
          <w:p w:rsidR="00392A60" w:rsidRPr="00987C10" w:rsidRDefault="00392A60" w:rsidP="009D673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87C1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Vốn sản xuất kinh doanh của Nhà máy In tiền Quốc gia </w:t>
            </w:r>
          </w:p>
        </w:tc>
        <w:tc>
          <w:tcPr>
            <w:tcW w:w="623" w:type="pct"/>
            <w:shd w:val="clear" w:color="auto" w:fill="EAF1F7"/>
            <w:vAlign w:val="center"/>
          </w:tcPr>
          <w:p w:rsidR="00392A60" w:rsidRPr="00987C10" w:rsidRDefault="00392A60" w:rsidP="009D673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87C1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Chào hàng cạnh tranh, trong nước, không sơ tuyển, không qua mạng </w:t>
            </w:r>
          </w:p>
        </w:tc>
        <w:tc>
          <w:tcPr>
            <w:tcW w:w="362" w:type="pct"/>
            <w:shd w:val="clear" w:color="auto" w:fill="EAF1F7"/>
            <w:vAlign w:val="center"/>
          </w:tcPr>
          <w:p w:rsidR="00392A60" w:rsidRPr="00987C10" w:rsidRDefault="00392A60" w:rsidP="009D673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87C1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Một giai đoạn một túi hồ sơ</w:t>
            </w:r>
          </w:p>
        </w:tc>
        <w:tc>
          <w:tcPr>
            <w:tcW w:w="369" w:type="pct"/>
            <w:shd w:val="clear" w:color="auto" w:fill="EAF1F7"/>
            <w:vAlign w:val="center"/>
          </w:tcPr>
          <w:p w:rsidR="00392A60" w:rsidRPr="00987C10" w:rsidRDefault="00392A60" w:rsidP="009D673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87C1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Quý 2 năm 2018 </w:t>
            </w:r>
          </w:p>
        </w:tc>
        <w:tc>
          <w:tcPr>
            <w:tcW w:w="288" w:type="pct"/>
            <w:shd w:val="clear" w:color="auto" w:fill="EAF1F7"/>
            <w:vAlign w:val="center"/>
          </w:tcPr>
          <w:p w:rsidR="00392A60" w:rsidRPr="00987C10" w:rsidRDefault="00392A60" w:rsidP="009D673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87C1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Trọn gói</w:t>
            </w:r>
          </w:p>
        </w:tc>
        <w:tc>
          <w:tcPr>
            <w:tcW w:w="328" w:type="pct"/>
            <w:shd w:val="clear" w:color="auto" w:fill="EAF1F7"/>
            <w:vAlign w:val="center"/>
          </w:tcPr>
          <w:p w:rsidR="00392A60" w:rsidRPr="00987C10" w:rsidRDefault="00392A60" w:rsidP="009D673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87C1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260 Ngày</w:t>
            </w:r>
          </w:p>
        </w:tc>
        <w:tc>
          <w:tcPr>
            <w:tcW w:w="0" w:type="auto"/>
            <w:vAlign w:val="center"/>
          </w:tcPr>
          <w:p w:rsidR="00392A60" w:rsidRPr="00392A60" w:rsidRDefault="00392A60" w:rsidP="003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269F" w:rsidRPr="00392A60" w:rsidRDefault="00392A60">
      <w:pPr>
        <w:rPr>
          <w:rFonts w:ascii="Times New Roman" w:hAnsi="Times New Roman" w:cs="Times New Roman"/>
          <w:sz w:val="24"/>
          <w:szCs w:val="24"/>
        </w:rPr>
      </w:pPr>
    </w:p>
    <w:sectPr w:rsidR="0060269F" w:rsidRPr="00392A60" w:rsidSect="005D6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392A60"/>
    <w:rsid w:val="000D6F26"/>
    <w:rsid w:val="00392A60"/>
    <w:rsid w:val="00587C7F"/>
    <w:rsid w:val="005D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09C"/>
  </w:style>
  <w:style w:type="paragraph" w:styleId="Heading1">
    <w:name w:val="heading 1"/>
    <w:basedOn w:val="Normal"/>
    <w:link w:val="Heading1Char"/>
    <w:uiPriority w:val="9"/>
    <w:qFormat/>
    <w:rsid w:val="00392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2A60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unhideWhenUsed/>
    <w:rsid w:val="0039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92A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92A6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92A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92A60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control" Target="activeX/activeX13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control" Target="activeX/activeX9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hyperlink" Target="javascript:void(0)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1632</Characters>
  <Application>Microsoft Office Word</Application>
  <DocSecurity>0</DocSecurity>
  <Lines>13</Lines>
  <Paragraphs>3</Paragraphs>
  <ScaleCrop>false</ScaleCrop>
  <Company>GiangCoiCDDVDROM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1</cp:revision>
  <dcterms:created xsi:type="dcterms:W3CDTF">2018-05-10T08:42:00Z</dcterms:created>
  <dcterms:modified xsi:type="dcterms:W3CDTF">2018-05-10T08:47:00Z</dcterms:modified>
</cp:coreProperties>
</file>