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C5" w:rsidRPr="002565C5" w:rsidRDefault="002565C5" w:rsidP="002565C5">
      <w:pPr>
        <w:spacing w:before="100" w:beforeAutospacing="1" w:after="150" w:line="280" w:lineRule="atLeast"/>
        <w:outlineLvl w:val="0"/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</w:pPr>
      <w:r w:rsidRPr="002565C5">
        <w:rPr>
          <w:rFonts w:ascii="Tahoma" w:eastAsia="Times New Roman" w:hAnsi="Tahoma" w:cs="Tahoma"/>
          <w:b/>
          <w:bCs/>
          <w:color w:val="FF6633"/>
          <w:kern w:val="36"/>
          <w:sz w:val="24"/>
          <w:szCs w:val="24"/>
        </w:rPr>
        <w:t>Kết quả chọn nhà thầu trúng thầu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170"/>
        <w:gridCol w:w="5737"/>
        <w:gridCol w:w="123"/>
        <w:gridCol w:w="130"/>
      </w:tblGrid>
      <w:tr w:rsidR="002565C5" w:rsidRPr="002565C5" w:rsidTr="002565C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TBMT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20191178321-00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hiệu KHLCNT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20191160011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bookmarkStart w:id="0" w:name="_GoBack"/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Cung cấp 500 kg niken viên S-pellet</w:t>
            </w:r>
            <w:bookmarkEnd w:id="0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dự án/ Dự toán mua sắm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Mua sắm vật tư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Chủ đấu tư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lựa chọn NT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Chỉ định thầu rút gọn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dự toán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 xml:space="preserve"> 320.650.000 VND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gói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1516"/>
              <w:gridCol w:w="66"/>
              <w:gridCol w:w="81"/>
            </w:tblGrid>
            <w:tr w:rsidR="002565C5" w:rsidRPr="002565C5">
              <w:trPr>
                <w:tblCellSpacing w:w="15" w:type="dxa"/>
              </w:trPr>
              <w:tc>
                <w:tcPr>
                  <w:tcW w:w="1575" w:type="dxa"/>
                  <w:vMerge w:val="restart"/>
                  <w:shd w:val="clear" w:color="auto" w:fill="CCDEF6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565C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565C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320.650.000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12"/>
              <w:gridCol w:w="1721"/>
            </w:tblGrid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565C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gói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565C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320.650.000  VND</w:t>
                  </w:r>
                  <w:r w:rsidRPr="002565C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shd w:val="clear" w:color="auto" w:fill="CCDEF6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565C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Ngày quy đổi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565C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21/11/2019</w:t>
                  </w:r>
                </w:p>
              </w:tc>
            </w:tr>
          </w:tbl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000" w:type="pct"/>
            <w:shd w:val="clear" w:color="auto" w:fill="CCDEF6"/>
            <w:noWrap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Đính kèm thông báo kết quả LCNT </w:t>
            </w:r>
          </w:p>
        </w:tc>
        <w:tc>
          <w:tcPr>
            <w:tcW w:w="0" w:type="auto"/>
            <w:gridSpan w:val="3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hyperlink r:id="rId6" w:tgtFrame="_blank" w:history="1">
              <w:r w:rsidRPr="002565C5">
                <w:rPr>
                  <w:rFonts w:ascii="Tahoma" w:eastAsia="Times New Roman" w:hAnsi="Tahoma" w:cs="Tahoma"/>
                  <w:color w:val="316BE6"/>
                  <w:sz w:val="18"/>
                  <w:szCs w:val="18"/>
                </w:rPr>
                <w:t>Ket qua LCNT goi thau Cung cap 500kg niken vien s-pellet.pdf</w:t>
              </w:r>
            </w:hyperlink>
          </w:p>
        </w:tc>
      </w:tr>
      <w:tr w:rsidR="002565C5" w:rsidRPr="002565C5" w:rsidTr="002565C5">
        <w:trPr>
          <w:trHeight w:val="15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565C5" w:rsidRPr="002565C5" w:rsidRDefault="002565C5" w:rsidP="002565C5">
      <w:pPr>
        <w:spacing w:after="0" w:line="280" w:lineRule="atLeast"/>
        <w:rPr>
          <w:rFonts w:ascii="Tahoma" w:eastAsia="Times New Roman" w:hAnsi="Tahoma" w:cs="Tahoma"/>
          <w:color w:val="252525"/>
          <w:sz w:val="18"/>
          <w:szCs w:val="18"/>
        </w:rPr>
      </w:pPr>
      <w:r w:rsidRPr="002565C5">
        <w:rPr>
          <w:rFonts w:ascii="Tahoma" w:eastAsia="Times New Roman" w:hAnsi="Tahoma" w:cs="Tahoma"/>
          <w:color w:val="252525"/>
          <w:sz w:val="18"/>
          <w:szCs w:val="18"/>
        </w:rPr>
        <w:br/>
      </w:r>
    </w:p>
    <w:p w:rsidR="002565C5" w:rsidRPr="002565C5" w:rsidRDefault="002565C5" w:rsidP="002565C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65C5">
        <w:rPr>
          <w:rFonts w:ascii="Arial" w:eastAsia="Times New Roman" w:hAnsi="Arial" w:cs="Arial"/>
          <w:vanish/>
          <w:sz w:val="16"/>
          <w:szCs w:val="16"/>
        </w:rPr>
        <w:t>Top of Form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748"/>
        <w:gridCol w:w="6245"/>
        <w:gridCol w:w="80"/>
        <w:gridCol w:w="87"/>
      </w:tblGrid>
      <w:tr w:rsidR="002565C5" w:rsidRPr="002565C5" w:rsidTr="002565C5">
        <w:trPr>
          <w:trHeight w:val="60"/>
          <w:tblCellSpacing w:w="7" w:type="dxa"/>
        </w:trPr>
        <w:tc>
          <w:tcPr>
            <w:tcW w:w="0" w:type="auto"/>
            <w:gridSpan w:val="4"/>
            <w:shd w:val="clear" w:color="auto" w:fill="589DDA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6"/>
                <w:szCs w:val="18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Nhà thầu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CÔNG TY TNHH MỘT THÀNH VIÊN PHÁT TRIỂN HẢI ÂU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0" w:type="auto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 trúng thầu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516"/>
              <w:gridCol w:w="66"/>
              <w:gridCol w:w="81"/>
            </w:tblGrid>
            <w:tr w:rsidR="002565C5" w:rsidRPr="002565C5">
              <w:trPr>
                <w:tblCellSpacing w:w="15" w:type="dxa"/>
              </w:trPr>
              <w:tc>
                <w:tcPr>
                  <w:tcW w:w="1875" w:type="dxa"/>
                  <w:vMerge w:val="restart"/>
                  <w:shd w:val="clear" w:color="auto" w:fill="CCDEF6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565C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 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252525"/>
                      <w:sz w:val="18"/>
                      <w:szCs w:val="18"/>
                    </w:rPr>
                  </w:pP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565C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>319.825.000  VND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  <w:tr w:rsidR="002565C5" w:rsidRPr="002565C5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vanish/>
                <w:color w:val="3C3C3C"/>
                <w:sz w:val="18"/>
                <w:szCs w:val="1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21"/>
            </w:tblGrid>
            <w:tr w:rsidR="002565C5" w:rsidRPr="002565C5">
              <w:trPr>
                <w:tblCellSpacing w:w="15" w:type="dxa"/>
              </w:trPr>
              <w:tc>
                <w:tcPr>
                  <w:tcW w:w="1875" w:type="dxa"/>
                  <w:shd w:val="clear" w:color="auto" w:fill="CCDEF6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</w:pPr>
                  <w:r w:rsidRPr="002565C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7"/>
                      <w:szCs w:val="17"/>
                    </w:rPr>
                    <w:t>Tổng giá trúng thầu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565C5" w:rsidRPr="002565C5" w:rsidRDefault="002565C5" w:rsidP="002565C5">
                  <w:pPr>
                    <w:spacing w:after="0" w:line="280" w:lineRule="atLeast"/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</w:pPr>
                  <w:r w:rsidRPr="002565C5">
                    <w:rPr>
                      <w:rFonts w:ascii="Tahoma" w:eastAsia="Times New Roman" w:hAnsi="Tahoma" w:cs="Tahoma"/>
                      <w:b/>
                      <w:bCs/>
                      <w:color w:val="3C3C3C"/>
                      <w:sz w:val="18"/>
                      <w:szCs w:val="18"/>
                    </w:rPr>
                    <w:t>319.825.000  VND</w:t>
                  </w:r>
                  <w:r w:rsidRPr="002565C5">
                    <w:rPr>
                      <w:rFonts w:ascii="Tahoma" w:eastAsia="Times New Roman" w:hAnsi="Tahoma" w:cs="Tahoma"/>
                      <w:color w:val="3C3C3C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Hình thức hợp đồng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Trọn gói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gian thực hiện HĐ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90  Ngày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Văn bản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Quyết định số 634/QĐ-NMI ngày 26/11/2019 của Phó Tổng giám đốc Nhà máy In tiền Quốc gia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Ngày phê duyệt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26/11/2019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1500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ind w:firstLine="80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Thời điểm hoàn thành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FF0000"/>
                <w:sz w:val="18"/>
                <w:szCs w:val="18"/>
              </w:rPr>
              <w:t>27/11/2019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2565C5" w:rsidRPr="002565C5" w:rsidTr="002565C5">
        <w:trPr>
          <w:trHeight w:val="15"/>
          <w:tblCellSpacing w:w="7" w:type="dxa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2565C5" w:rsidRPr="002565C5" w:rsidRDefault="002565C5" w:rsidP="002565C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118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1334"/>
        <w:gridCol w:w="569"/>
        <w:gridCol w:w="888"/>
        <w:gridCol w:w="1780"/>
        <w:gridCol w:w="1103"/>
        <w:gridCol w:w="1336"/>
        <w:gridCol w:w="1885"/>
      </w:tblGrid>
      <w:tr w:rsidR="002565C5" w:rsidRPr="002565C5" w:rsidTr="002565C5">
        <w:trPr>
          <w:gridAfter w:val="4"/>
          <w:wAfter w:w="3244" w:type="pct"/>
          <w:tblCellSpacing w:w="7" w:type="dxa"/>
        </w:trPr>
        <w:tc>
          <w:tcPr>
            <w:tcW w:w="0" w:type="auto"/>
            <w:gridSpan w:val="4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252525"/>
                <w:sz w:val="17"/>
                <w:szCs w:val="17"/>
              </w:rPr>
              <w:t>[* Mô tả tóm tắt gói thầu:]</w:t>
            </w:r>
          </w:p>
        </w:tc>
      </w:tr>
      <w:tr w:rsidR="002565C5" w:rsidRPr="002565C5" w:rsidTr="002565C5">
        <w:trPr>
          <w:trHeight w:val="30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4"/>
                <w:szCs w:val="18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234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STT</w:t>
            </w:r>
          </w:p>
        </w:tc>
        <w:tc>
          <w:tcPr>
            <w:tcW w:w="716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Tên hàng hóa</w:t>
            </w:r>
          </w:p>
        </w:tc>
        <w:tc>
          <w:tcPr>
            <w:tcW w:w="286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Số lượng</w:t>
            </w:r>
          </w:p>
        </w:tc>
        <w:tc>
          <w:tcPr>
            <w:tcW w:w="475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Công suất</w:t>
            </w:r>
          </w:p>
        </w:tc>
        <w:tc>
          <w:tcPr>
            <w:tcW w:w="957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 xml:space="preserve">Tính năng, thông số </w:t>
            </w: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br/>
              <w:t>kỹ thuật cơ bản</w:t>
            </w:r>
          </w:p>
        </w:tc>
        <w:tc>
          <w:tcPr>
            <w:tcW w:w="591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Xuất xứ</w:t>
            </w:r>
          </w:p>
        </w:tc>
        <w:tc>
          <w:tcPr>
            <w:tcW w:w="717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Giá/Đơn giá trúng thầu</w:t>
            </w:r>
          </w:p>
        </w:tc>
        <w:tc>
          <w:tcPr>
            <w:tcW w:w="957" w:type="pct"/>
            <w:shd w:val="clear" w:color="auto" w:fill="CCDEF6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b/>
                <w:bCs/>
                <w:color w:val="3C3C3C"/>
                <w:sz w:val="18"/>
                <w:szCs w:val="18"/>
              </w:rPr>
              <w:t>Ghi chú</w:t>
            </w:r>
          </w:p>
        </w:tc>
      </w:tr>
      <w:tr w:rsidR="002565C5" w:rsidRPr="002565C5" w:rsidTr="002565C5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  <w:tr w:rsidR="002565C5" w:rsidRPr="002565C5" w:rsidTr="002565C5">
        <w:trPr>
          <w:tblCellSpacing w:w="7" w:type="dxa"/>
        </w:trPr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Niken viên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500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kg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Sử dụng mạ điện</w:t>
            </w:r>
          </w:p>
        </w:tc>
        <w:tc>
          <w:tcPr>
            <w:tcW w:w="591" w:type="pct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Anh/Châu Âu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  <w:r w:rsidRPr="002565C5">
              <w:rPr>
                <w:rFonts w:ascii="Tahoma" w:eastAsia="Times New Roman" w:hAnsi="Tahoma" w:cs="Tahoma"/>
                <w:color w:val="3C3C3C"/>
                <w:sz w:val="18"/>
                <w:szCs w:val="18"/>
              </w:rPr>
              <w:t>319.825.000</w:t>
            </w:r>
          </w:p>
        </w:tc>
        <w:tc>
          <w:tcPr>
            <w:tcW w:w="0" w:type="auto"/>
            <w:shd w:val="clear" w:color="auto" w:fill="EAF1F7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  <w:tr w:rsidR="002565C5" w:rsidRPr="002565C5" w:rsidTr="002565C5">
        <w:trPr>
          <w:trHeight w:val="15"/>
          <w:tblCellSpacing w:w="7" w:type="dxa"/>
        </w:trPr>
        <w:tc>
          <w:tcPr>
            <w:tcW w:w="4986" w:type="pct"/>
            <w:gridSpan w:val="8"/>
            <w:shd w:val="clear" w:color="auto" w:fill="589DDA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rPr>
                <w:rFonts w:ascii="Tahoma" w:eastAsia="Times New Roman" w:hAnsi="Tahoma" w:cs="Tahoma"/>
                <w:color w:val="3C3C3C"/>
                <w:sz w:val="2"/>
                <w:szCs w:val="18"/>
              </w:rPr>
            </w:pPr>
          </w:p>
        </w:tc>
      </w:tr>
    </w:tbl>
    <w:p w:rsidR="002565C5" w:rsidRPr="002565C5" w:rsidRDefault="002565C5" w:rsidP="002565C5">
      <w:pPr>
        <w:spacing w:after="24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60"/>
      </w:tblGrid>
      <w:tr w:rsidR="002565C5" w:rsidRPr="002565C5" w:rsidTr="002565C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565C5" w:rsidRPr="002565C5" w:rsidRDefault="002565C5" w:rsidP="002565C5">
            <w:pPr>
              <w:spacing w:after="0" w:line="280" w:lineRule="atLeast"/>
              <w:jc w:val="center"/>
              <w:rPr>
                <w:rFonts w:ascii="Tahoma" w:eastAsia="Times New Roman" w:hAnsi="Tahoma" w:cs="Tahoma"/>
                <w:color w:val="3C3C3C"/>
                <w:sz w:val="18"/>
                <w:szCs w:val="18"/>
              </w:rPr>
            </w:pPr>
          </w:p>
        </w:tc>
      </w:tr>
    </w:tbl>
    <w:p w:rsidR="002565C5" w:rsidRPr="002565C5" w:rsidRDefault="002565C5" w:rsidP="002565C5">
      <w:pPr>
        <w:spacing w:after="0" w:line="280" w:lineRule="atLeast"/>
        <w:rPr>
          <w:rFonts w:ascii="Tahoma" w:eastAsia="Times New Roman" w:hAnsi="Tahoma" w:cs="Tahoma"/>
          <w:color w:val="3C3C3C"/>
          <w:sz w:val="18"/>
          <w:szCs w:val="18"/>
        </w:rPr>
      </w:pPr>
      <w:r w:rsidRPr="002565C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in;height:18.35pt" o:ole="">
            <v:imagedata r:id="rId7" o:title=""/>
          </v:shape>
          <w:control r:id="rId8" w:name="DefaultOcxName" w:shapeid="_x0000_i1035"/>
        </w:object>
      </w:r>
      <w:r w:rsidRPr="002565C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4" type="#_x0000_t75" style="width:1in;height:18.35pt" o:ole="">
            <v:imagedata r:id="rId9" o:title=""/>
          </v:shape>
          <w:control r:id="rId10" w:name="DefaultOcxName1" w:shapeid="_x0000_i1034"/>
        </w:object>
      </w:r>
      <w:r w:rsidRPr="002565C5">
        <w:rPr>
          <w:rFonts w:ascii="Tahoma" w:eastAsia="Times New Roman" w:hAnsi="Tahoma" w:cs="Tahoma"/>
          <w:color w:val="3C3C3C"/>
          <w:sz w:val="18"/>
          <w:szCs w:val="18"/>
        </w:rPr>
        <w:object w:dxaOrig="1440" w:dyaOrig="1440">
          <v:shape id="_x0000_i1033" type="#_x0000_t75" style="width:1in;height:18.35pt" o:ole="">
            <v:imagedata r:id="rId11" o:title=""/>
          </v:shape>
          <w:control r:id="rId12" w:name="DefaultOcxName2" w:shapeid="_x0000_i1033"/>
        </w:object>
      </w:r>
    </w:p>
    <w:p w:rsidR="002565C5" w:rsidRPr="002565C5" w:rsidRDefault="002565C5" w:rsidP="002565C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2565C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2565C5" w:rsidRPr="002565C5" w:rsidRDefault="002565C5" w:rsidP="002565C5">
      <w:pPr>
        <w:numPr>
          <w:ilvl w:val="0"/>
          <w:numId w:val="1"/>
        </w:numPr>
        <w:spacing w:after="0" w:line="390" w:lineRule="atLeast"/>
        <w:ind w:left="0"/>
        <w:jc w:val="right"/>
        <w:rPr>
          <w:rFonts w:ascii="Tahoma" w:eastAsia="Times New Roman" w:hAnsi="Tahoma" w:cs="Tahoma"/>
          <w:b/>
          <w:bCs/>
          <w:color w:val="585858"/>
          <w:sz w:val="17"/>
          <w:szCs w:val="17"/>
        </w:rPr>
      </w:pPr>
      <w:r w:rsidRPr="002565C5">
        <w:rPr>
          <w:rFonts w:ascii="Tahoma" w:eastAsia="Times New Roman" w:hAnsi="Tahoma" w:cs="Tahoma"/>
          <w:color w:val="3C3C3C"/>
          <w:sz w:val="18"/>
          <w:szCs w:val="18"/>
        </w:rPr>
        <w:pict/>
      </w:r>
      <w:r w:rsidRPr="002565C5">
        <w:rPr>
          <w:rFonts w:ascii="Tahoma" w:eastAsia="Times New Roman" w:hAnsi="Tahoma" w:cs="Tahoma"/>
          <w:b/>
          <w:bCs/>
          <w:color w:val="585858"/>
          <w:sz w:val="17"/>
          <w:szCs w:val="17"/>
        </w:rPr>
        <w:t>Trang chủ</w:t>
      </w:r>
    </w:p>
    <w:p w:rsidR="002565C5" w:rsidRPr="002565C5" w:rsidRDefault="002565C5" w:rsidP="002565C5">
      <w:pPr>
        <w:spacing w:before="100" w:beforeAutospacing="1" w:after="150" w:line="360" w:lineRule="atLeast"/>
        <w:jc w:val="right"/>
        <w:rPr>
          <w:rFonts w:ascii="Tahoma" w:eastAsia="Times New Roman" w:hAnsi="Tahoma" w:cs="Tahoma"/>
          <w:color w:val="666666"/>
          <w:sz w:val="17"/>
          <w:szCs w:val="17"/>
        </w:rPr>
      </w:pPr>
      <w:r w:rsidRPr="002565C5">
        <w:rPr>
          <w:rFonts w:ascii="Tahoma" w:eastAsia="Times New Roman" w:hAnsi="Tahoma" w:cs="Tahoma"/>
          <w:color w:val="666666"/>
          <w:sz w:val="17"/>
          <w:szCs w:val="17"/>
        </w:rPr>
        <w:t>Xây dựng và phát triển bởi Bộ Kế hoạch và Đầu tư</w:t>
      </w:r>
    </w:p>
    <w:p w:rsidR="007E552E" w:rsidRDefault="007E552E"/>
    <w:sectPr w:rsidR="007E552E" w:rsidSect="002565C5">
      <w:pgSz w:w="11907" w:h="16839" w:code="9"/>
      <w:pgMar w:top="1077" w:right="1134" w:bottom="1077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E3EB5"/>
    <w:multiLevelType w:val="multilevel"/>
    <w:tmpl w:val="BE9A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5C5"/>
    <w:rsid w:val="002565C5"/>
    <w:rsid w:val="007E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65C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5C5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65C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565C5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565C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65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65C5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2565C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65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65C5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565C5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65C5"/>
    <w:rPr>
      <w:rFonts w:eastAsia="Times New Roman" w:cs="Times New Roman"/>
      <w:b/>
      <w:bCs/>
      <w:kern w:val="3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565C5"/>
    <w:rPr>
      <w:strike w:val="0"/>
      <w:dstrike w:val="0"/>
      <w:color w:val="316BE6"/>
      <w:u w:val="none"/>
      <w:effect w:val="none"/>
    </w:rPr>
  </w:style>
  <w:style w:type="paragraph" w:customStyle="1" w:styleId="copyright">
    <w:name w:val="copyright"/>
    <w:basedOn w:val="Normal"/>
    <w:rsid w:val="002565C5"/>
    <w:pPr>
      <w:spacing w:before="100" w:beforeAutospacing="1" w:after="150" w:line="360" w:lineRule="atLeast"/>
      <w:jc w:val="right"/>
    </w:pPr>
    <w:rPr>
      <w:rFonts w:eastAsia="Times New Roman" w:cs="Times New Roman"/>
      <w:color w:val="666666"/>
      <w:sz w:val="24"/>
      <w:szCs w:val="24"/>
    </w:rPr>
  </w:style>
  <w:style w:type="character" w:styleId="Strong">
    <w:name w:val="Strong"/>
    <w:basedOn w:val="DefaultParagraphFont"/>
    <w:uiPriority w:val="22"/>
    <w:qFormat/>
    <w:rsid w:val="002565C5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565C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565C5"/>
    <w:rPr>
      <w:rFonts w:ascii="Arial" w:eastAsia="Times New Roman" w:hAnsi="Arial" w:cs="Arial"/>
      <w:vanish/>
      <w:sz w:val="16"/>
      <w:szCs w:val="16"/>
    </w:rPr>
  </w:style>
  <w:style w:type="character" w:customStyle="1" w:styleId="hien">
    <w:name w:val="hien"/>
    <w:basedOn w:val="DefaultParagraphFont"/>
    <w:rsid w:val="002565C5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2565C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565C5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4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3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93815">
                  <w:marLeft w:val="0"/>
                  <w:marRight w:val="0"/>
                  <w:marTop w:val="150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asamcong.mpi.gov.vn:8082/servlet/BP/DownloadFileKQNT?bidNo=20191178321&amp;bidTurnNo=00&amp;bidType=1&amp;res=1" TargetMode="Externa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2019-11-27T07:55:00Z</dcterms:created>
  <dcterms:modified xsi:type="dcterms:W3CDTF">2019-11-27T07:56:00Z</dcterms:modified>
</cp:coreProperties>
</file>