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48" w:rsidRPr="00123148" w:rsidRDefault="00123148" w:rsidP="00123148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123148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 xml:space="preserve">Thông tin chi tiết kế hoạch lựa chọn nhà thầu </w:t>
      </w:r>
    </w:p>
    <w:p w:rsidR="00123148" w:rsidRPr="00123148" w:rsidRDefault="00123148" w:rsidP="001231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314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6922"/>
      </w:tblGrid>
      <w:tr w:rsidR="00123148" w:rsidRPr="00123148" w:rsidTr="00123148">
        <w:trPr>
          <w:trHeight w:val="6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20211264311 - 00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Thông báo thực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thông báo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Đăng lần đầu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</w:t>
            </w:r>
            <w:bookmarkStart w:id="0" w:name="_GoBack"/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hàng tết cho CBCNV nhân dịp Tết âm lịch 2022</w:t>
            </w:r>
            <w:bookmarkEnd w:id="0"/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Nhà máy In tiền Quốc gia 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Hoạt động chi thường xuyên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Phạm vi điểu chỉnh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Trong phạm vi điều chỉnh của luật đấu thầu 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16/12/2021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QĐ phê duyệt KHLCNT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Quyết định phê duyệt Kế hoạch lựa chọn nhà thầu số 455/QĐ-NMI ngày 16/12/2021 của Tổng giám đốc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1.497.102.900 VND</w:t>
            </w: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đăng tải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20/12/2021</w:t>
            </w:r>
          </w:p>
        </w:tc>
      </w:tr>
      <w:tr w:rsidR="00123148" w:rsidRPr="00123148" w:rsidTr="00123148">
        <w:trPr>
          <w:trHeight w:val="30"/>
          <w:tblCellSpacing w:w="7" w:type="dxa"/>
          <w:jc w:val="center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123148" w:rsidRPr="00123148" w:rsidRDefault="00123148" w:rsidP="00123148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123148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.35pt" o:ole="">
            <v:imagedata r:id="rId6" o:title=""/>
          </v:shape>
          <w:control r:id="rId7" w:name="DefaultOcxName" w:shapeid="_x0000_i1037"/>
        </w:object>
      </w:r>
      <w:r w:rsidRPr="00123148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6" type="#_x0000_t75" style="width:1in;height:18.35pt" o:ole="">
            <v:imagedata r:id="rId8" o:title=""/>
          </v:shape>
          <w:control r:id="rId9" w:name="DefaultOcxName1" w:shapeid="_x0000_i1036"/>
        </w:object>
      </w:r>
    </w:p>
    <w:p w:rsidR="00123148" w:rsidRPr="00123148" w:rsidRDefault="00123148" w:rsidP="001231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31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23148" w:rsidRPr="00123148" w:rsidRDefault="00123148" w:rsidP="00123148">
      <w:pPr>
        <w:spacing w:before="100" w:beforeAutospacing="1" w:after="100" w:afterAutospacing="1" w:line="280" w:lineRule="atLeast"/>
        <w:jc w:val="right"/>
        <w:rPr>
          <w:rFonts w:ascii="Tahoma" w:eastAsia="Times New Roman" w:hAnsi="Tahoma" w:cs="Tahoma"/>
          <w:color w:val="252525"/>
          <w:sz w:val="18"/>
          <w:szCs w:val="18"/>
        </w:rPr>
      </w:pPr>
      <w:r>
        <w:rPr>
          <w:rFonts w:ascii="Tahoma" w:eastAsia="Times New Roman" w:hAnsi="Tahoma" w:cs="Tahoma"/>
          <w:noProof/>
          <w:color w:val="252525"/>
          <w:sz w:val="18"/>
          <w:szCs w:val="18"/>
        </w:rPr>
        <w:drawing>
          <wp:inline distT="0" distB="0" distL="0" distR="0">
            <wp:extent cx="146685" cy="120650"/>
            <wp:effectExtent l="0" t="0" r="5715" b="0"/>
            <wp:docPr id="1" name="Picture 1" descr="http://muasamcong.mpi.gov.vn:8081/img/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asamcong.mpi.gov.vn:8081/img/pa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148">
        <w:rPr>
          <w:rFonts w:ascii="Tahoma" w:eastAsia="Times New Roman" w:hAnsi="Tahoma" w:cs="Tahoma"/>
          <w:color w:val="252525"/>
          <w:sz w:val="18"/>
          <w:szCs w:val="18"/>
        </w:rPr>
        <w:t xml:space="preserve">[Số gói thầu : 3] </w:t>
      </w:r>
    </w:p>
    <w:tbl>
      <w:tblPr>
        <w:tblW w:w="8713" w:type="pct"/>
        <w:tblCellSpacing w:w="7" w:type="dxa"/>
        <w:tblInd w:w="-123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"/>
        <w:gridCol w:w="818"/>
        <w:gridCol w:w="1665"/>
        <w:gridCol w:w="1192"/>
        <w:gridCol w:w="1262"/>
        <w:gridCol w:w="1499"/>
        <w:gridCol w:w="1180"/>
        <w:gridCol w:w="1040"/>
        <w:gridCol w:w="1008"/>
        <w:gridCol w:w="1062"/>
        <w:gridCol w:w="1998"/>
        <w:gridCol w:w="2932"/>
      </w:tblGrid>
      <w:tr w:rsidR="00123148" w:rsidRPr="00123148" w:rsidTr="00123148">
        <w:trPr>
          <w:trHeight w:val="60"/>
          <w:tblCellSpacing w:w="7" w:type="dxa"/>
        </w:trPr>
        <w:tc>
          <w:tcPr>
            <w:tcW w:w="4991" w:type="pct"/>
            <w:gridSpan w:val="12"/>
            <w:shd w:val="clear" w:color="auto" w:fill="589DDA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123148" w:rsidRPr="00123148" w:rsidTr="00123148">
        <w:trPr>
          <w:tblCellSpacing w:w="7" w:type="dxa"/>
        </w:trPr>
        <w:tc>
          <w:tcPr>
            <w:tcW w:w="151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252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Lĩnh vực LCNT</w:t>
            </w:r>
          </w:p>
        </w:tc>
        <w:tc>
          <w:tcPr>
            <w:tcW w:w="516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368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 (VND)</w:t>
            </w:r>
          </w:p>
        </w:tc>
        <w:tc>
          <w:tcPr>
            <w:tcW w:w="39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Chi tiết nguồn vốn</w:t>
            </w:r>
          </w:p>
        </w:tc>
        <w:tc>
          <w:tcPr>
            <w:tcW w:w="464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LCNT</w:t>
            </w:r>
          </w:p>
        </w:tc>
        <w:tc>
          <w:tcPr>
            <w:tcW w:w="364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Phương thức LCNT</w:t>
            </w:r>
          </w:p>
        </w:tc>
        <w:tc>
          <w:tcPr>
            <w:tcW w:w="32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bắt đầu tổ chức LCNT</w:t>
            </w:r>
          </w:p>
        </w:tc>
        <w:tc>
          <w:tcPr>
            <w:tcW w:w="31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hợp đồng</w:t>
            </w:r>
          </w:p>
        </w:tc>
        <w:tc>
          <w:tcPr>
            <w:tcW w:w="327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hợp đồng</w:t>
            </w:r>
          </w:p>
        </w:tc>
        <w:tc>
          <w:tcPr>
            <w:tcW w:w="62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Địa điểm thực hiện gói thầu</w:t>
            </w:r>
          </w:p>
        </w:tc>
        <w:tc>
          <w:tcPr>
            <w:tcW w:w="86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TBMT/TBMST đã tạo</w:t>
            </w:r>
          </w:p>
        </w:tc>
      </w:tr>
      <w:tr w:rsidR="00123148" w:rsidRPr="00123148" w:rsidTr="00123148">
        <w:trPr>
          <w:tblCellSpacing w:w="7" w:type="dxa"/>
        </w:trPr>
        <w:tc>
          <w:tcPr>
            <w:tcW w:w="151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252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Hàng hóa</w:t>
            </w:r>
          </w:p>
        </w:tc>
        <w:tc>
          <w:tcPr>
            <w:tcW w:w="516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rượu phục vụ Tết 2022</w:t>
            </w:r>
          </w:p>
        </w:tc>
        <w:tc>
          <w:tcPr>
            <w:tcW w:w="368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316.800.000 </w:t>
            </w:r>
          </w:p>
        </w:tc>
        <w:tc>
          <w:tcPr>
            <w:tcW w:w="39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của Nhà máy In tiền Quốc gia</w:t>
            </w:r>
          </w:p>
        </w:tc>
        <w:tc>
          <w:tcPr>
            <w:tcW w:w="464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gọn, trong nước không sơ tuyển, không qua mạng</w:t>
            </w:r>
          </w:p>
        </w:tc>
        <w:tc>
          <w:tcPr>
            <w:tcW w:w="364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32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12 Năm 2021</w:t>
            </w:r>
          </w:p>
        </w:tc>
        <w:tc>
          <w:tcPr>
            <w:tcW w:w="31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27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 Ngày</w:t>
            </w:r>
          </w:p>
        </w:tc>
        <w:tc>
          <w:tcPr>
            <w:tcW w:w="62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Thành phố Hà Nội</w:t>
            </w:r>
          </w:p>
        </w:tc>
        <w:tc>
          <w:tcPr>
            <w:tcW w:w="86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123148" w:rsidRPr="00123148" w:rsidTr="00123148">
        <w:trPr>
          <w:tblCellSpacing w:w="7" w:type="dxa"/>
        </w:trPr>
        <w:tc>
          <w:tcPr>
            <w:tcW w:w="151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</w:t>
            </w:r>
          </w:p>
        </w:tc>
        <w:tc>
          <w:tcPr>
            <w:tcW w:w="252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Hàng hóa</w:t>
            </w:r>
          </w:p>
        </w:tc>
        <w:tc>
          <w:tcPr>
            <w:tcW w:w="516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bia phục vụ Tết 2022</w:t>
            </w:r>
          </w:p>
        </w:tc>
        <w:tc>
          <w:tcPr>
            <w:tcW w:w="368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283.932.000 </w:t>
            </w:r>
          </w:p>
        </w:tc>
        <w:tc>
          <w:tcPr>
            <w:tcW w:w="39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của Nhà máy In tiền Quốc gia</w:t>
            </w:r>
          </w:p>
        </w:tc>
        <w:tc>
          <w:tcPr>
            <w:tcW w:w="464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gọn, trong nước không sơ tuyển, không qua mạng</w:t>
            </w:r>
          </w:p>
        </w:tc>
        <w:tc>
          <w:tcPr>
            <w:tcW w:w="364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32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12 Năm 2021</w:t>
            </w:r>
          </w:p>
        </w:tc>
        <w:tc>
          <w:tcPr>
            <w:tcW w:w="31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27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 Ngày</w:t>
            </w:r>
          </w:p>
        </w:tc>
        <w:tc>
          <w:tcPr>
            <w:tcW w:w="62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Thành phố Hà Nội</w:t>
            </w:r>
          </w:p>
        </w:tc>
        <w:tc>
          <w:tcPr>
            <w:tcW w:w="86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123148" w:rsidRPr="00123148" w:rsidTr="00123148">
        <w:trPr>
          <w:tblCellSpacing w:w="7" w:type="dxa"/>
        </w:trPr>
        <w:tc>
          <w:tcPr>
            <w:tcW w:w="151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3</w:t>
            </w:r>
          </w:p>
        </w:tc>
        <w:tc>
          <w:tcPr>
            <w:tcW w:w="252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Hàng hóa</w:t>
            </w:r>
          </w:p>
        </w:tc>
        <w:tc>
          <w:tcPr>
            <w:tcW w:w="516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hàng Tết phục vụ Tết 2022</w:t>
            </w:r>
          </w:p>
        </w:tc>
        <w:tc>
          <w:tcPr>
            <w:tcW w:w="368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890.370.900 </w:t>
            </w:r>
          </w:p>
        </w:tc>
        <w:tc>
          <w:tcPr>
            <w:tcW w:w="39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Vốn sản xuất kinh doanh của Nhà máy In tiền Quốc gia</w:t>
            </w:r>
          </w:p>
        </w:tc>
        <w:tc>
          <w:tcPr>
            <w:tcW w:w="464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gọn, trong nước không sơ tuyển, không qua mạng</w:t>
            </w:r>
          </w:p>
        </w:tc>
        <w:tc>
          <w:tcPr>
            <w:tcW w:w="364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Một giai đoạn một túi hồ sơ</w:t>
            </w:r>
          </w:p>
        </w:tc>
        <w:tc>
          <w:tcPr>
            <w:tcW w:w="32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Tháng 12 Năm 2021</w:t>
            </w:r>
          </w:p>
        </w:tc>
        <w:tc>
          <w:tcPr>
            <w:tcW w:w="31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327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 Ngày</w:t>
            </w:r>
          </w:p>
        </w:tc>
        <w:tc>
          <w:tcPr>
            <w:tcW w:w="62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Thành phố Hà Nội</w:t>
            </w:r>
          </w:p>
        </w:tc>
        <w:tc>
          <w:tcPr>
            <w:tcW w:w="860" w:type="pct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123148" w:rsidRPr="00123148" w:rsidTr="00123148">
        <w:trPr>
          <w:trHeight w:val="60"/>
          <w:tblCellSpacing w:w="7" w:type="dxa"/>
        </w:trPr>
        <w:tc>
          <w:tcPr>
            <w:tcW w:w="4991" w:type="pct"/>
            <w:gridSpan w:val="12"/>
            <w:shd w:val="clear" w:color="auto" w:fill="589DDA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</w:tbl>
    <w:p w:rsidR="00123148" w:rsidRPr="00123148" w:rsidRDefault="00123148" w:rsidP="00123148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6760"/>
        <w:gridCol w:w="165"/>
      </w:tblGrid>
      <w:tr w:rsidR="00123148" w:rsidRPr="00123148" w:rsidTr="00123148">
        <w:trPr>
          <w:trHeight w:val="60"/>
          <w:tblCellSpacing w:w="7" w:type="dxa"/>
          <w:jc w:val="center"/>
        </w:trPr>
        <w:tc>
          <w:tcPr>
            <w:tcW w:w="0" w:type="auto"/>
            <w:gridSpan w:val="3"/>
            <w:shd w:val="clear" w:color="auto" w:fill="589DDA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123148" w:rsidRPr="00123148" w:rsidTr="00123148">
        <w:trPr>
          <w:tblCellSpacing w:w="7" w:type="dxa"/>
          <w:jc w:val="center"/>
        </w:trPr>
        <w:tc>
          <w:tcPr>
            <w:tcW w:w="1250" w:type="pct"/>
            <w:shd w:val="clear" w:color="auto" w:fill="CCDEF6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Quyết định phê duyệt</w:t>
            </w:r>
          </w:p>
        </w:tc>
        <w:tc>
          <w:tcPr>
            <w:tcW w:w="0" w:type="auto"/>
            <w:shd w:val="clear" w:color="auto" w:fill="E3EDF9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   </w:t>
            </w:r>
            <w:hyperlink r:id="rId11" w:history="1">
              <w:r w:rsidRPr="00123148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455 - 2021.pdf</w:t>
              </w:r>
            </w:hyperlink>
            <w:r w:rsidRPr="0012314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3148" w:rsidRPr="00123148" w:rsidRDefault="00123148" w:rsidP="0012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148" w:rsidRPr="00123148" w:rsidTr="00123148">
        <w:trPr>
          <w:trHeight w:val="30"/>
          <w:tblCellSpacing w:w="7" w:type="dxa"/>
          <w:jc w:val="center"/>
        </w:trPr>
        <w:tc>
          <w:tcPr>
            <w:tcW w:w="0" w:type="auto"/>
            <w:gridSpan w:val="3"/>
            <w:shd w:val="clear" w:color="auto" w:fill="589DDA"/>
            <w:vAlign w:val="center"/>
            <w:hideMark/>
          </w:tcPr>
          <w:p w:rsidR="00123148" w:rsidRPr="00123148" w:rsidRDefault="00123148" w:rsidP="0012314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</w:tbl>
    <w:p w:rsidR="00123148" w:rsidRPr="00123148" w:rsidRDefault="00123148" w:rsidP="001231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314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23148" w:rsidRPr="00123148" w:rsidRDefault="00123148" w:rsidP="00123148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123148">
        <w:rPr>
          <w:rFonts w:ascii="Tahoma" w:eastAsia="Times New Roman" w:hAnsi="Tahoma" w:cs="Tahoma"/>
          <w:color w:val="3C3C3C"/>
          <w:sz w:val="18"/>
          <w:szCs w:val="18"/>
        </w:rPr>
        <w:object w:dxaOrig="1440" w:dyaOrig="1440">
          <v:shape id="_x0000_i1035" type="#_x0000_t75" style="width:1in;height:18.35pt" o:ole="">
            <v:imagedata r:id="rId12" o:title=""/>
          </v:shape>
          <w:control r:id="rId13" w:name="DefaultOcxName2" w:shapeid="_x0000_i1035"/>
        </w:object>
      </w:r>
    </w:p>
    <w:p w:rsidR="00123148" w:rsidRPr="00123148" w:rsidRDefault="00123148" w:rsidP="001231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2314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23148" w:rsidRPr="00123148" w:rsidRDefault="00123148" w:rsidP="00123148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123148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123148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123148" w:rsidRPr="00123148" w:rsidRDefault="00123148" w:rsidP="00123148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123148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435A2A" w:rsidRDefault="00435A2A"/>
    <w:sectPr w:rsidR="00435A2A" w:rsidSect="00123148">
      <w:pgSz w:w="11907" w:h="16840" w:code="9"/>
      <w:pgMar w:top="1021" w:right="113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0A18"/>
    <w:multiLevelType w:val="multilevel"/>
    <w:tmpl w:val="EEEC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48"/>
    <w:rsid w:val="00123148"/>
    <w:rsid w:val="00435A2A"/>
    <w:rsid w:val="007F524F"/>
    <w:rsid w:val="00E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3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148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148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123148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31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314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31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314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3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148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148"/>
    <w:rPr>
      <w:strike w:val="0"/>
      <w:dstrike w:val="0"/>
      <w:color w:val="316BE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123148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31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314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31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314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431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javascript:download('/ATTACH_FILE_BMT/QDPD_KHLCNT/2021/12/20211264311/00/QD%20455%20-%202021.pdf'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cp:lastPrinted>2021-12-20T04:22:00Z</cp:lastPrinted>
  <dcterms:created xsi:type="dcterms:W3CDTF">2021-12-20T04:19:00Z</dcterms:created>
  <dcterms:modified xsi:type="dcterms:W3CDTF">2021-12-20T06:57:00Z</dcterms:modified>
</cp:coreProperties>
</file>