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D3" w:rsidRPr="00ED5BD3" w:rsidRDefault="00ED5BD3" w:rsidP="00ED5BD3">
      <w:pPr>
        <w:shd w:val="clear" w:color="auto" w:fill="FFFFFF"/>
        <w:spacing w:after="120" w:line="480" w:lineRule="atLeast"/>
        <w:outlineLvl w:val="4"/>
        <w:rPr>
          <w:rFonts w:ascii="Inter" w:eastAsia="Times New Roman" w:hAnsi="Inter" w:cs="Times New Roman"/>
          <w:b/>
          <w:bCs/>
          <w:color w:val="262626"/>
          <w:sz w:val="36"/>
          <w:szCs w:val="36"/>
        </w:rPr>
      </w:pPr>
      <w:r w:rsidRPr="00ED5BD3">
        <w:rPr>
          <w:rFonts w:ascii="Inter" w:eastAsia="Times New Roman" w:hAnsi="Inter" w:cs="Times New Roman"/>
          <w:b/>
          <w:bCs/>
          <w:color w:val="262626"/>
          <w:sz w:val="36"/>
          <w:szCs w:val="36"/>
        </w:rPr>
        <w:t>Xem thông tin kế hoạch lựa chọn nhà thầu</w:t>
      </w:r>
    </w:p>
    <w:p w:rsidR="00ED5BD3" w:rsidRPr="00ED5BD3" w:rsidRDefault="00ED5BD3" w:rsidP="00ED5BD3">
      <w:pPr>
        <w:numPr>
          <w:ilvl w:val="0"/>
          <w:numId w:val="1"/>
        </w:numPr>
        <w:pBdr>
          <w:bottom w:val="single" w:sz="12" w:space="10" w:color="auto"/>
        </w:pBdr>
        <w:shd w:val="clear" w:color="auto" w:fill="BE8A4B"/>
        <w:spacing w:after="0" w:line="240" w:lineRule="auto"/>
        <w:ind w:left="0"/>
        <w:rPr>
          <w:rFonts w:ascii="Inter" w:eastAsia="Times New Roman" w:hAnsi="Inter" w:cs="Times New Roman"/>
          <w:color w:val="0F4871"/>
          <w:sz w:val="21"/>
          <w:szCs w:val="21"/>
        </w:rPr>
      </w:pPr>
      <w:hyperlink r:id="rId5" w:anchor="tab1" w:history="1">
        <w:r w:rsidRPr="00ED5BD3">
          <w:rPr>
            <w:rFonts w:ascii="Inter" w:eastAsia="Times New Roman" w:hAnsi="Inter" w:cs="Times New Roman"/>
            <w:color w:val="0F4871"/>
            <w:sz w:val="21"/>
            <w:szCs w:val="21"/>
            <w:u w:val="single"/>
          </w:rPr>
          <w:t>Thông tin chung</w:t>
        </w:r>
      </w:hyperlink>
    </w:p>
    <w:p w:rsidR="00ED5BD3" w:rsidRPr="00ED5BD3" w:rsidRDefault="00ED5BD3" w:rsidP="00ED5BD3">
      <w:pPr>
        <w:numPr>
          <w:ilvl w:val="0"/>
          <w:numId w:val="1"/>
        </w:numPr>
        <w:pBdr>
          <w:bottom w:val="single" w:sz="6" w:space="0" w:color="F0F0F0"/>
        </w:pBdr>
        <w:shd w:val="clear" w:color="auto" w:fill="FFF5E1"/>
        <w:spacing w:after="0" w:line="240" w:lineRule="auto"/>
        <w:ind w:left="0"/>
        <w:rPr>
          <w:rFonts w:ascii="Inter" w:eastAsia="Times New Roman" w:hAnsi="Inter" w:cs="Times New Roman"/>
          <w:color w:val="595959"/>
          <w:sz w:val="21"/>
          <w:szCs w:val="21"/>
        </w:rPr>
      </w:pPr>
      <w:hyperlink r:id="rId6" w:anchor="tab2" w:history="1">
        <w:r w:rsidRPr="00ED5BD3">
          <w:rPr>
            <w:rFonts w:ascii="Inter" w:eastAsia="Times New Roman" w:hAnsi="Inter" w:cs="Times New Roman"/>
            <w:color w:val="7A7A7A"/>
            <w:sz w:val="21"/>
            <w:szCs w:val="21"/>
            <w:u w:val="single"/>
          </w:rPr>
          <w:t>Thông tin gói thầu</w:t>
        </w:r>
      </w:hyperlink>
    </w:p>
    <w:p w:rsidR="00ED5BD3" w:rsidRPr="00ED5BD3" w:rsidRDefault="00ED5BD3" w:rsidP="00ED5BD3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cơ bản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color w:val="262626"/>
          <w:sz w:val="21"/>
          <w:szCs w:val="21"/>
        </w:rPr>
        <w:t>Mã KHLCNT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BD3">
        <w:rPr>
          <w:rFonts w:ascii="Inter" w:eastAsia="Times New Roman" w:hAnsi="Inter" w:cs="Times New Roman"/>
          <w:color w:val="595959"/>
          <w:sz w:val="21"/>
          <w:szCs w:val="21"/>
        </w:rPr>
        <w:t>PL2300023071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color w:val="262626"/>
          <w:sz w:val="21"/>
          <w:szCs w:val="21"/>
        </w:rPr>
        <w:t>Tên KHLCNT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bookmarkStart w:id="0" w:name="_GoBack"/>
      <w:r w:rsidRPr="00ED5BD3">
        <w:rPr>
          <w:rFonts w:ascii="Inter" w:eastAsia="Times New Roman" w:hAnsi="Inter" w:cs="Times New Roman"/>
          <w:color w:val="595959"/>
          <w:sz w:val="21"/>
          <w:szCs w:val="21"/>
        </w:rPr>
        <w:t>Cung cấp phụ tùng cho máy kiểm tra chất lượng và đóng gói hình nhỏ BPS 2000 OBIS</w:t>
      </w:r>
    </w:p>
    <w:bookmarkEnd w:id="0"/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color w:val="262626"/>
          <w:sz w:val="21"/>
          <w:szCs w:val="21"/>
        </w:rPr>
        <w:t>Phiên bản thay đổi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BD3">
        <w:rPr>
          <w:rFonts w:ascii="Inter" w:eastAsia="Times New Roman" w:hAnsi="Inter" w:cs="Times New Roman"/>
          <w:color w:val="595959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5.7pt;height:18.15pt" o:ole="">
            <v:imagedata r:id="rId7" o:title=""/>
          </v:shape>
          <w:control r:id="rId8" w:name="DefaultOcxName" w:shapeid="_x0000_i1054"/>
        </w:objec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color w:val="262626"/>
          <w:sz w:val="21"/>
          <w:szCs w:val="21"/>
        </w:rPr>
        <w:t>Trạng thái đăng tải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BD3">
        <w:rPr>
          <w:rFonts w:ascii="Inter" w:eastAsia="Times New Roman" w:hAnsi="Inter" w:cs="Times New Roman"/>
          <w:color w:val="595959"/>
          <w:sz w:val="21"/>
          <w:szCs w:val="21"/>
        </w:rPr>
        <w:t>Đã đăng tải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color w:val="262626"/>
          <w:sz w:val="21"/>
          <w:szCs w:val="21"/>
        </w:rPr>
        <w:t>Tên dự toán mua sắm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BD3">
        <w:rPr>
          <w:rFonts w:ascii="Inter" w:eastAsia="Times New Roman" w:hAnsi="Inter" w:cs="Times New Roman"/>
          <w:color w:val="595959"/>
          <w:sz w:val="21"/>
          <w:szCs w:val="21"/>
        </w:rPr>
        <w:t>Cung cấp phụ tùng cho máy kiểm tra chất lượng và đóng gói hình nhỏ BPS 2000 OBIS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color w:val="262626"/>
          <w:sz w:val="21"/>
          <w:szCs w:val="21"/>
        </w:rPr>
        <w:t>Bên mời thầu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BD3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color w:val="262626"/>
          <w:sz w:val="21"/>
          <w:szCs w:val="21"/>
        </w:rPr>
        <w:t>Số lượng gói thầu</w:t>
      </w:r>
    </w:p>
    <w:p w:rsidR="00ED5BD3" w:rsidRPr="00ED5BD3" w:rsidRDefault="00ED5BD3" w:rsidP="00ED5BD3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BD3">
        <w:rPr>
          <w:rFonts w:ascii="Inter" w:eastAsia="Times New Roman" w:hAnsi="Inter" w:cs="Times New Roman"/>
          <w:color w:val="595959"/>
          <w:sz w:val="21"/>
          <w:szCs w:val="21"/>
        </w:rPr>
        <w:t>1</w:t>
      </w:r>
    </w:p>
    <w:p w:rsidR="00ED5BD3" w:rsidRPr="00ED5BD3" w:rsidRDefault="00ED5BD3" w:rsidP="00ED5BD3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dự toán mua sắm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color w:val="262626"/>
          <w:sz w:val="21"/>
          <w:szCs w:val="21"/>
        </w:rPr>
        <w:t>Dự toán mua sắm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BD3">
        <w:rPr>
          <w:rFonts w:ascii="Inter" w:eastAsia="Times New Roman" w:hAnsi="Inter" w:cs="Times New Roman"/>
          <w:color w:val="595959"/>
          <w:sz w:val="21"/>
          <w:szCs w:val="21"/>
        </w:rPr>
        <w:t>10.186.152.680 VND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color w:val="262626"/>
          <w:sz w:val="21"/>
          <w:szCs w:val="21"/>
        </w:rPr>
        <w:t>Số tiền bằng chữ</w:t>
      </w:r>
    </w:p>
    <w:p w:rsidR="00ED5BD3" w:rsidRPr="00ED5BD3" w:rsidRDefault="00ED5BD3" w:rsidP="00ED5BD3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BD3">
        <w:rPr>
          <w:rFonts w:ascii="Inter" w:eastAsia="Times New Roman" w:hAnsi="Inter" w:cs="Times New Roman"/>
          <w:color w:val="595959"/>
          <w:sz w:val="21"/>
          <w:szCs w:val="21"/>
        </w:rPr>
        <w:t>Mười tỷ một trăm tám mươi sáu triệu một trăm năm mươi hai ngàn sáu trăm tám mươi đồng</w:t>
      </w:r>
    </w:p>
    <w:p w:rsidR="00ED5BD3" w:rsidRPr="00ED5BD3" w:rsidRDefault="00ED5BD3" w:rsidP="00ED5BD3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quyết định phê duyệt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color w:val="262626"/>
          <w:sz w:val="21"/>
          <w:szCs w:val="21"/>
        </w:rPr>
        <w:t>Số quyết định phê duyệt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BD3">
        <w:rPr>
          <w:rFonts w:ascii="Inter" w:eastAsia="Times New Roman" w:hAnsi="Inter" w:cs="Times New Roman"/>
          <w:color w:val="595959"/>
          <w:sz w:val="21"/>
          <w:szCs w:val="21"/>
        </w:rPr>
        <w:t>Quyết định 49/QĐ-NMI/HĐTV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color w:val="262626"/>
          <w:sz w:val="21"/>
          <w:szCs w:val="21"/>
        </w:rPr>
        <w:t>Ngày phê duyệt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BD3">
        <w:rPr>
          <w:rFonts w:ascii="Inter" w:eastAsia="Times New Roman" w:hAnsi="Inter" w:cs="Times New Roman"/>
          <w:color w:val="595959"/>
          <w:sz w:val="21"/>
          <w:szCs w:val="21"/>
        </w:rPr>
        <w:t>27/02/2023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color w:val="262626"/>
          <w:sz w:val="21"/>
          <w:szCs w:val="21"/>
        </w:rPr>
        <w:t>Cơ quan ban hành quyết định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BD3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ED5BD3" w:rsidRPr="00ED5BD3" w:rsidRDefault="00ED5BD3" w:rsidP="00ED5BD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color w:val="262626"/>
          <w:sz w:val="21"/>
          <w:szCs w:val="21"/>
        </w:rPr>
        <w:t>Quyết định phê duyệt</w:t>
      </w:r>
    </w:p>
    <w:p w:rsidR="00ED5BD3" w:rsidRPr="00ED5BD3" w:rsidRDefault="00ED5BD3" w:rsidP="00ED5BD3">
      <w:pPr>
        <w:shd w:val="clear" w:color="auto" w:fill="EEF2FD"/>
        <w:spacing w:line="330" w:lineRule="atLeast"/>
        <w:rPr>
          <w:rFonts w:ascii="Inter" w:eastAsia="Times New Roman" w:hAnsi="Inter" w:cs="Times New Roman"/>
          <w:color w:val="366AE2"/>
          <w:sz w:val="21"/>
          <w:szCs w:val="21"/>
        </w:rPr>
      </w:pPr>
      <w:r w:rsidRPr="00ED5BD3">
        <w:rPr>
          <w:rFonts w:ascii="Inter" w:eastAsia="Times New Roman" w:hAnsi="Inter" w:cs="Times New Roman"/>
          <w:color w:val="366AE2"/>
          <w:sz w:val="21"/>
          <w:szCs w:val="21"/>
        </w:rPr>
        <w:t>QĐ phê duyệt KHMS và KHLCNT cung cấp phụ tùng cho máy kiểm tra chất lượng và đóng gói hình nhỏ BPS 2000 OBIS.pdf</w:t>
      </w:r>
    </w:p>
    <w:p w:rsidR="00ED5BD3" w:rsidRPr="00ED5BD3" w:rsidRDefault="00ED5BD3" w:rsidP="00ED5BD3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ED5BD3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Danh sách gói thầu</w:t>
      </w:r>
    </w:p>
    <w:tbl>
      <w:tblPr>
        <w:tblW w:w="11341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704"/>
        <w:gridCol w:w="867"/>
        <w:gridCol w:w="1913"/>
        <w:gridCol w:w="1816"/>
        <w:gridCol w:w="975"/>
        <w:gridCol w:w="1173"/>
        <w:gridCol w:w="866"/>
        <w:gridCol w:w="788"/>
        <w:gridCol w:w="885"/>
      </w:tblGrid>
      <w:tr w:rsidR="00ED5BD3" w:rsidRPr="00ED5BD3" w:rsidTr="00ED5BD3">
        <w:trPr>
          <w:trHeight w:val="540"/>
          <w:tblHeader/>
        </w:trPr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ED5BD3" w:rsidRPr="00ED5BD3" w:rsidRDefault="00ED5BD3" w:rsidP="00ED5BD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STT</w:t>
            </w:r>
          </w:p>
        </w:tc>
        <w:tc>
          <w:tcPr>
            <w:tcW w:w="1825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AFAFA"/>
            <w:vAlign w:val="center"/>
            <w:hideMark/>
          </w:tcPr>
          <w:p w:rsidR="00ED5BD3" w:rsidRPr="00ED5BD3" w:rsidRDefault="00ED5BD3" w:rsidP="00ED5BD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Tên gói thầu</w:t>
            </w:r>
          </w:p>
        </w:tc>
        <w:tc>
          <w:tcPr>
            <w:tcW w:w="904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ED5BD3" w:rsidRPr="00ED5BD3" w:rsidRDefault="00ED5BD3" w:rsidP="00ED5BD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Lĩnh vực</w:t>
            </w:r>
          </w:p>
        </w:tc>
        <w:tc>
          <w:tcPr>
            <w:tcW w:w="1913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ED5BD3" w:rsidRPr="00ED5BD3" w:rsidRDefault="00ED5BD3" w:rsidP="00ED5BD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Giá gói thầu (VND)</w:t>
            </w:r>
          </w:p>
        </w:tc>
        <w:tc>
          <w:tcPr>
            <w:tcW w:w="1946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ED5BD3" w:rsidRPr="00ED5BD3" w:rsidRDefault="00ED5BD3" w:rsidP="00ED5BD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Nguồn vốn</w:t>
            </w:r>
          </w:p>
        </w:tc>
        <w:tc>
          <w:tcPr>
            <w:tcW w:w="1027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ED5BD3" w:rsidRPr="00ED5BD3" w:rsidRDefault="00ED5BD3" w:rsidP="00ED5BD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Hình thức LCNT</w:t>
            </w:r>
          </w:p>
        </w:tc>
        <w:tc>
          <w:tcPr>
            <w:tcW w:w="1223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ED5BD3" w:rsidRPr="00ED5BD3" w:rsidRDefault="00ED5BD3" w:rsidP="00ED5BD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Phương thức LCNT</w:t>
            </w:r>
          </w:p>
        </w:tc>
        <w:tc>
          <w:tcPr>
            <w:tcW w:w="870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ED5BD3" w:rsidRPr="00ED5BD3" w:rsidRDefault="00ED5BD3" w:rsidP="00ED5BD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Thời gian bắt đầu tổ chức LCNT</w:t>
            </w:r>
          </w:p>
        </w:tc>
        <w:tc>
          <w:tcPr>
            <w:tcW w:w="820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ED5BD3" w:rsidRPr="00ED5BD3" w:rsidRDefault="00ED5BD3" w:rsidP="00ED5BD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Loại hợp đồng</w:t>
            </w:r>
          </w:p>
        </w:tc>
        <w:tc>
          <w:tcPr>
            <w:tcW w:w="459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ED5BD3" w:rsidRPr="00ED5BD3" w:rsidRDefault="00ED5BD3" w:rsidP="00ED5BD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Thời gian thực hiện hợp đồng</w:t>
            </w:r>
          </w:p>
        </w:tc>
      </w:tr>
      <w:tr w:rsidR="00ED5BD3" w:rsidRPr="00ED5BD3" w:rsidTr="00ED5BD3"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ED5BD3" w:rsidRPr="00ED5BD3" w:rsidRDefault="00ED5BD3" w:rsidP="00ED5BD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1</w:t>
            </w:r>
          </w:p>
        </w:tc>
        <w:tc>
          <w:tcPr>
            <w:tcW w:w="182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ED5BD3" w:rsidRPr="00ED5BD3" w:rsidRDefault="00ED5BD3" w:rsidP="00ED5BD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 xml:space="preserve">Cung cấp phụ tùng cho máy </w:t>
            </w:r>
            <w:r w:rsidRPr="00ED5BD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lastRenderedPageBreak/>
              <w:t>kiểm tra chất lượng và đóng gói hình nhỏ BPS 2000 OBIS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ED5BD3" w:rsidRPr="00ED5BD3" w:rsidRDefault="00ED5BD3" w:rsidP="00ED5BD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lastRenderedPageBreak/>
              <w:t>Hàng hóa</w:t>
            </w:r>
          </w:p>
        </w:tc>
        <w:tc>
          <w:tcPr>
            <w:tcW w:w="1913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noWrap/>
            <w:hideMark/>
          </w:tcPr>
          <w:p w:rsidR="00ED5BD3" w:rsidRPr="00ED5BD3" w:rsidRDefault="00ED5BD3" w:rsidP="00ED5BD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10.186.152.680</w:t>
            </w:r>
          </w:p>
        </w:tc>
        <w:tc>
          <w:tcPr>
            <w:tcW w:w="194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ED5BD3" w:rsidRPr="00ED5BD3" w:rsidRDefault="00ED5BD3" w:rsidP="00ED5BD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 xml:space="preserve">Vốn sản xuất kinh doanh của Nhà </w:t>
            </w:r>
            <w:r w:rsidRPr="00ED5BD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lastRenderedPageBreak/>
              <w:t>máy In tiền Quốc gia</w:t>
            </w:r>
          </w:p>
        </w:tc>
        <w:tc>
          <w:tcPr>
            <w:tcW w:w="102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ED5BD3" w:rsidRPr="00ED5BD3" w:rsidRDefault="00ED5BD3" w:rsidP="00ED5BD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lastRenderedPageBreak/>
              <w:t>Đấu thầu rộng rãi</w:t>
            </w:r>
          </w:p>
        </w:tc>
        <w:tc>
          <w:tcPr>
            <w:tcW w:w="1223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ED5BD3" w:rsidRPr="00ED5BD3" w:rsidRDefault="00ED5BD3" w:rsidP="00ED5BD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 xml:space="preserve">Một giai đoạn hai túi </w:t>
            </w:r>
            <w:r w:rsidRPr="00ED5BD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lastRenderedPageBreak/>
              <w:t>hồ sơ</w:t>
            </w:r>
          </w:p>
        </w:tc>
        <w:tc>
          <w:tcPr>
            <w:tcW w:w="870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ED5BD3" w:rsidRPr="00ED5BD3" w:rsidRDefault="00ED5BD3" w:rsidP="00ED5BD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lastRenderedPageBreak/>
              <w:t>Tháng 2, 2023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ED5BD3" w:rsidRPr="00ED5BD3" w:rsidRDefault="00ED5BD3" w:rsidP="00ED5BD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Trọn gói</w:t>
            </w:r>
          </w:p>
        </w:tc>
        <w:tc>
          <w:tcPr>
            <w:tcW w:w="459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ED5BD3" w:rsidRPr="00ED5BD3" w:rsidRDefault="00ED5BD3" w:rsidP="00ED5BD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BD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365 ngày</w:t>
            </w:r>
          </w:p>
        </w:tc>
      </w:tr>
    </w:tbl>
    <w:p w:rsidR="00ED5BD3" w:rsidRPr="00ED5BD3" w:rsidRDefault="00ED5BD3" w:rsidP="00ED5BD3">
      <w:pPr>
        <w:shd w:val="clear" w:color="auto" w:fill="F5F5F5"/>
        <w:spacing w:after="60" w:line="330" w:lineRule="atLeast"/>
        <w:jc w:val="center"/>
        <w:rPr>
          <w:rFonts w:ascii="Inter" w:eastAsia="Times New Roman" w:hAnsi="Inter" w:cs="Times New Roman"/>
          <w:color w:val="7A7A7A"/>
          <w:sz w:val="21"/>
          <w:szCs w:val="21"/>
        </w:rPr>
      </w:pPr>
      <w:r w:rsidRPr="00ED5BD3">
        <w:rPr>
          <w:rFonts w:ascii="Inter" w:eastAsia="Times New Roman" w:hAnsi="Inter" w:cs="Times New Roman"/>
          <w:color w:val="7A7A7A"/>
          <w:sz w:val="21"/>
          <w:szCs w:val="21"/>
        </w:rPr>
        <w:t>Thời gian đăng tải</w:t>
      </w:r>
    </w:p>
    <w:p w:rsidR="00ED5BD3" w:rsidRPr="00ED5BD3" w:rsidRDefault="00ED5BD3" w:rsidP="00ED5BD3">
      <w:pPr>
        <w:shd w:val="clear" w:color="auto" w:fill="F5F5F5"/>
        <w:spacing w:after="180" w:line="360" w:lineRule="atLeast"/>
        <w:jc w:val="center"/>
        <w:rPr>
          <w:rFonts w:ascii="Inter" w:eastAsia="Times New Roman" w:hAnsi="Inter" w:cs="Times New Roman"/>
          <w:color w:val="BE8A4B"/>
          <w:sz w:val="24"/>
          <w:szCs w:val="24"/>
        </w:rPr>
      </w:pPr>
      <w:r w:rsidRPr="00ED5BD3">
        <w:rPr>
          <w:rFonts w:ascii="Inter" w:eastAsia="Times New Roman" w:hAnsi="Inter" w:cs="Times New Roman"/>
          <w:color w:val="BE8A4B"/>
          <w:sz w:val="24"/>
          <w:szCs w:val="24"/>
        </w:rPr>
        <w:t>10:53</w:t>
      </w:r>
    </w:p>
    <w:p w:rsidR="00ED5BD3" w:rsidRPr="00ED5BD3" w:rsidRDefault="00ED5BD3" w:rsidP="00ED5BD3">
      <w:pPr>
        <w:shd w:val="clear" w:color="auto" w:fill="F5F5F5"/>
        <w:spacing w:line="420" w:lineRule="atLeast"/>
        <w:jc w:val="center"/>
        <w:rPr>
          <w:rFonts w:ascii="Inter" w:eastAsia="Times New Roman" w:hAnsi="Inter" w:cs="Times New Roman"/>
          <w:color w:val="0F4871"/>
          <w:sz w:val="30"/>
          <w:szCs w:val="30"/>
        </w:rPr>
      </w:pPr>
      <w:r w:rsidRPr="00ED5BD3">
        <w:rPr>
          <w:rFonts w:ascii="Inter" w:eastAsia="Times New Roman" w:hAnsi="Inter" w:cs="Times New Roman"/>
          <w:color w:val="0F4871"/>
          <w:sz w:val="30"/>
          <w:szCs w:val="30"/>
        </w:rPr>
        <w:t>01/03/2023</w:t>
      </w:r>
    </w:p>
    <w:p w:rsidR="00ED5BD3" w:rsidRPr="00ED5BD3" w:rsidRDefault="00ED5BD3" w:rsidP="00ED5BD3">
      <w:pPr>
        <w:shd w:val="clear" w:color="auto" w:fill="F5F5F5"/>
        <w:spacing w:after="60" w:line="330" w:lineRule="atLeast"/>
        <w:rPr>
          <w:rFonts w:ascii="Inter" w:eastAsia="Times New Roman" w:hAnsi="Inter" w:cs="Times New Roman"/>
          <w:color w:val="7A7A7A"/>
          <w:sz w:val="21"/>
          <w:szCs w:val="21"/>
        </w:rPr>
      </w:pPr>
      <w:r w:rsidRPr="00ED5BD3">
        <w:rPr>
          <w:rFonts w:ascii="Inter" w:eastAsia="Times New Roman" w:hAnsi="Inter" w:cs="Times New Roman"/>
          <w:color w:val="7A7A7A"/>
          <w:sz w:val="21"/>
          <w:szCs w:val="21"/>
        </w:rPr>
        <w:t>Tên chủ đầu tư</w:t>
      </w:r>
    </w:p>
    <w:p w:rsidR="00ED5BD3" w:rsidRPr="00ED5BD3" w:rsidRDefault="00ED5BD3" w:rsidP="00ED5BD3">
      <w:pPr>
        <w:shd w:val="clear" w:color="auto" w:fill="F5F5F5"/>
        <w:spacing w:after="180" w:line="360" w:lineRule="atLeast"/>
        <w:rPr>
          <w:rFonts w:ascii="Inter" w:eastAsia="Times New Roman" w:hAnsi="Inter" w:cs="Times New Roman"/>
          <w:color w:val="262626"/>
          <w:sz w:val="24"/>
          <w:szCs w:val="24"/>
        </w:rPr>
      </w:pPr>
      <w:r w:rsidRPr="00ED5BD3">
        <w:rPr>
          <w:rFonts w:ascii="Inter" w:eastAsia="Times New Roman" w:hAnsi="Inter" w:cs="Times New Roman"/>
          <w:color w:val="262626"/>
          <w:sz w:val="24"/>
          <w:szCs w:val="24"/>
        </w:rPr>
        <w:t>NHÀ MÁY IN TIỀN QUỐC GIA</w:t>
      </w:r>
    </w:p>
    <w:p w:rsidR="00ED5BD3" w:rsidRPr="00ED5BD3" w:rsidRDefault="00ED5BD3" w:rsidP="00ED5BD3">
      <w:pPr>
        <w:shd w:val="clear" w:color="auto" w:fill="F5F5F5"/>
        <w:spacing w:after="60" w:line="330" w:lineRule="atLeast"/>
        <w:rPr>
          <w:rFonts w:ascii="Inter" w:eastAsia="Times New Roman" w:hAnsi="Inter" w:cs="Times New Roman"/>
          <w:color w:val="7A7A7A"/>
          <w:sz w:val="21"/>
          <w:szCs w:val="21"/>
        </w:rPr>
      </w:pPr>
      <w:r w:rsidRPr="00ED5BD3">
        <w:rPr>
          <w:rFonts w:ascii="Inter" w:eastAsia="Times New Roman" w:hAnsi="Inter" w:cs="Times New Roman"/>
          <w:color w:val="7A7A7A"/>
          <w:sz w:val="21"/>
          <w:szCs w:val="21"/>
        </w:rPr>
        <w:t>Số lượng gói thầu</w:t>
      </w:r>
    </w:p>
    <w:p w:rsidR="00ED5BD3" w:rsidRPr="00ED5BD3" w:rsidRDefault="00ED5BD3" w:rsidP="00ED5BD3">
      <w:pPr>
        <w:shd w:val="clear" w:color="auto" w:fill="F5F5F5"/>
        <w:spacing w:line="360" w:lineRule="atLeast"/>
        <w:rPr>
          <w:rFonts w:ascii="Inter" w:eastAsia="Times New Roman" w:hAnsi="Inter" w:cs="Times New Roman"/>
          <w:color w:val="262626"/>
          <w:sz w:val="24"/>
          <w:szCs w:val="24"/>
        </w:rPr>
      </w:pPr>
      <w:r w:rsidRPr="00ED5BD3">
        <w:rPr>
          <w:rFonts w:ascii="Inter" w:eastAsia="Times New Roman" w:hAnsi="Inter" w:cs="Times New Roman"/>
          <w:color w:val="262626"/>
          <w:sz w:val="24"/>
          <w:szCs w:val="24"/>
        </w:rPr>
        <w:t>1</w:t>
      </w:r>
    </w:p>
    <w:p w:rsidR="00ED5BD3" w:rsidRPr="00ED5BD3" w:rsidRDefault="00ED5BD3" w:rsidP="00ED5BD3">
      <w:pPr>
        <w:shd w:val="clear" w:color="auto" w:fill="EDF6FD"/>
        <w:spacing w:after="180" w:line="360" w:lineRule="atLeast"/>
        <w:rPr>
          <w:rFonts w:ascii="Inter" w:eastAsia="Times New Roman" w:hAnsi="Inter" w:cs="Times New Roman"/>
          <w:b/>
          <w:bCs/>
          <w:color w:val="0F4871"/>
          <w:sz w:val="24"/>
          <w:szCs w:val="24"/>
        </w:rPr>
      </w:pPr>
      <w:r w:rsidRPr="00ED5BD3">
        <w:rPr>
          <w:rFonts w:ascii="Inter" w:eastAsia="Times New Roman" w:hAnsi="Inter" w:cs="Times New Roman"/>
          <w:b/>
          <w:bCs/>
          <w:color w:val="0F4871"/>
          <w:sz w:val="24"/>
          <w:szCs w:val="24"/>
        </w:rPr>
        <w:t>Quyết định phê duyệt</w:t>
      </w:r>
    </w:p>
    <w:p w:rsidR="00ED5BD3" w:rsidRPr="00ED5BD3" w:rsidRDefault="00ED5BD3" w:rsidP="00ED5BD3">
      <w:pPr>
        <w:shd w:val="clear" w:color="auto" w:fill="EDF6FD"/>
        <w:spacing w:after="0" w:line="240" w:lineRule="auto"/>
        <w:rPr>
          <w:rFonts w:ascii="Inter" w:eastAsia="Times New Roman" w:hAnsi="Inter" w:cs="Times New Roman"/>
          <w:sz w:val="21"/>
          <w:szCs w:val="21"/>
        </w:rPr>
      </w:pPr>
      <w:r w:rsidRPr="00ED5BD3">
        <w:rPr>
          <w:rFonts w:ascii="Inter" w:eastAsia="Times New Roman" w:hAnsi="Inter" w:cs="Times New Roman"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8D2C2" id="Rectangle 1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AUjcTy6wEAAMYDAAAOAAAAAAAAAAAAAAAAAC4CAABkcnMvZTJvRG9jLnhtbFBL&#10;AQItABQABgAIAAAAIQACnVV42QAAAAMBAAAPAAAAAAAAAAAAAAAAAEU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:rsidR="00ED5BD3" w:rsidRPr="00ED5BD3" w:rsidRDefault="00ED5BD3" w:rsidP="00ED5BD3">
      <w:pPr>
        <w:shd w:val="clear" w:color="auto" w:fill="EDF6FD"/>
        <w:wordWrap w:val="0"/>
        <w:spacing w:after="60" w:line="330" w:lineRule="atLeast"/>
        <w:rPr>
          <w:rFonts w:ascii="Inter" w:eastAsia="Times New Roman" w:hAnsi="Inter" w:cs="Times New Roman"/>
          <w:color w:val="366AE2"/>
          <w:sz w:val="21"/>
          <w:szCs w:val="21"/>
        </w:rPr>
      </w:pPr>
      <w:r w:rsidRPr="00ED5BD3">
        <w:rPr>
          <w:rFonts w:ascii="Inter" w:eastAsia="Times New Roman" w:hAnsi="Inter" w:cs="Times New Roman"/>
          <w:color w:val="366AE2"/>
          <w:sz w:val="21"/>
          <w:szCs w:val="21"/>
        </w:rPr>
        <w:t>QĐ phê duyệt KHMS và KHLCNT cung cấp phụ tùng cho máy kiểm tra chất lượng và đóng gói hình nhỏ BPS 2000 OBIS.pdf</w:t>
      </w:r>
    </w:p>
    <w:p w:rsidR="00ED5BD3" w:rsidRPr="00ED5BD3" w:rsidRDefault="00ED5BD3" w:rsidP="00ED5BD3">
      <w:pPr>
        <w:shd w:val="clear" w:color="auto" w:fill="EDF6FD"/>
        <w:spacing w:line="240" w:lineRule="auto"/>
        <w:rPr>
          <w:rFonts w:ascii="Inter" w:eastAsia="Times New Roman" w:hAnsi="Inter" w:cs="Times New Roman"/>
          <w:sz w:val="21"/>
          <w:szCs w:val="21"/>
        </w:rPr>
      </w:pPr>
      <w:r w:rsidRPr="00ED5BD3">
        <w:rPr>
          <w:rFonts w:ascii="Inter" w:eastAsia="Times New Roman" w:hAnsi="Inter" w:cs="Times New Roman"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7FBD2" id="Rectangle 1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Bd3rI36wEAAMYDAAAOAAAAAAAAAAAAAAAAAC4CAABkcnMvZTJvRG9jLnhtbFBL&#10;AQItABQABgAIAAAAIQACnVV42QAAAAMBAAAPAAAAAAAAAAAAAAAAAEU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sectPr w:rsidR="00ED5BD3" w:rsidRPr="00ED5BD3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15B1B"/>
    <w:multiLevelType w:val="multilevel"/>
    <w:tmpl w:val="CD58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D3"/>
    <w:rsid w:val="00C8425D"/>
    <w:rsid w:val="00DF44A0"/>
    <w:rsid w:val="00E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9B452-B32A-4E29-AA01-3E0BDA37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D5B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5BD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ewnavtab">
    <w:name w:val="new_nav_tab"/>
    <w:basedOn w:val="Normal"/>
    <w:rsid w:val="00ED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5BD3"/>
    <w:rPr>
      <w:color w:val="0000FF"/>
      <w:u w:val="single"/>
    </w:rPr>
  </w:style>
  <w:style w:type="paragraph" w:customStyle="1" w:styleId="detailchildren-2text-14">
    <w:name w:val="detail__children-2__text-14"/>
    <w:basedOn w:val="Normal"/>
    <w:rsid w:val="00ED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children-2text-16">
    <w:name w:val="detail__children-2__text-16"/>
    <w:basedOn w:val="Normal"/>
    <w:rsid w:val="00ED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children-2text-20">
    <w:name w:val="detail__children-2__text-20"/>
    <w:basedOn w:val="Normal"/>
    <w:rsid w:val="00ED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children-2text-16-b">
    <w:name w:val="detail__children-2__text-16-b"/>
    <w:basedOn w:val="Normal"/>
    <w:rsid w:val="00ED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ontainer-footer1body-footertitle">
    <w:name w:val="img-container-footer1__body-footer__title"/>
    <w:basedOn w:val="Normal"/>
    <w:rsid w:val="00ED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ontainer-footer1body-footercontent-quick-access">
    <w:name w:val="img-container-footer1__body-footer__content-quick-access"/>
    <w:basedOn w:val="Normal"/>
    <w:rsid w:val="00ED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ontainer-footer2left-bottom-footer">
    <w:name w:val="img-container-footer2__left-bottom-footer"/>
    <w:basedOn w:val="Normal"/>
    <w:rsid w:val="00ED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92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217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5945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60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8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19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8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5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80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31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66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11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23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78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920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36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87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068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055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56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2633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06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779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79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6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57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61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56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56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68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03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51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1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815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48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6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89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68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14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99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924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302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45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07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50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586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4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980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84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08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389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42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6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4780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88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9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67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40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394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9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3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50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34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4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903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69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65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54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904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137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4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37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asamcong.mpi.gov.vn/web/guest/contractor-selection?p_p_id=egpportalcontractorselectionv2_WAR_egpportalcontractorselectionv2&amp;p_p_lifecycle=0&amp;p_p_state=normal&amp;p_p_mode=view&amp;_egpportalcontractorselectionv2_WAR_egpportalcontractorselectionv2_render=detail&amp;type=es-plan-project-p&amp;stepCode=plan-step-1&amp;id=532d295b-06ce-4586-9d95-0c044a7c5f22&amp;notifyId=undefined&amp;inputResultId=undefined&amp;bidOpenId=undefined&amp;techReqId=undefined&amp;bidPreNotifyResultId=undefined&amp;bidPreOpenId=undefined&amp;processApply=undefined&amp;bidMode=undefined&amp;notifyNo=undefined&amp;planNo=PL2300023071&amp;pno=undefined" TargetMode="External"/><Relationship Id="rId5" Type="http://schemas.openxmlformats.org/officeDocument/2006/relationships/hyperlink" Target="https://muasamcong.mpi.gov.vn/web/guest/contractor-selection?p_p_id=egpportalcontractorselectionv2_WAR_egpportalcontractorselectionv2&amp;p_p_lifecycle=0&amp;p_p_state=normal&amp;p_p_mode=view&amp;_egpportalcontractorselectionv2_WAR_egpportalcontractorselectionv2_render=detail&amp;type=es-plan-project-p&amp;stepCode=plan-step-1&amp;id=532d295b-06ce-4586-9d95-0c044a7c5f22&amp;notifyId=undefined&amp;inputResultId=undefined&amp;bidOpenId=undefined&amp;techReqId=undefined&amp;bidPreNotifyResultId=undefined&amp;bidPreOpenId=undefined&amp;processApply=undefined&amp;bidMode=undefined&amp;notifyNo=undefined&amp;planNo=PL2300023071&amp;pno=undefin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2023-03-01T06:35:00Z</dcterms:created>
  <dcterms:modified xsi:type="dcterms:W3CDTF">2023-03-01T06:37:00Z</dcterms:modified>
</cp:coreProperties>
</file>